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E93D" w14:textId="77777777" w:rsidR="00E54EE3" w:rsidRPr="005D1E07" w:rsidRDefault="009629D3">
      <w:pPr>
        <w:spacing w:before="79" w:line="230" w:lineRule="exact"/>
        <w:ind w:left="2895" w:right="2177"/>
        <w:jc w:val="center"/>
        <w:rPr>
          <w:b/>
          <w:sz w:val="20"/>
          <w:highlight w:val="yellow"/>
        </w:rPr>
      </w:pPr>
      <w:r w:rsidRPr="005D1E07">
        <w:rPr>
          <w:noProof/>
          <w:highlight w:val="yellow"/>
        </w:rPr>
        <w:drawing>
          <wp:anchor distT="0" distB="0" distL="0" distR="0" simplePos="0" relativeHeight="251658240" behindDoc="0" locked="0" layoutInCell="1" allowOverlap="1" wp14:anchorId="4F81E983" wp14:editId="4F81E984">
            <wp:simplePos x="0" y="0"/>
            <wp:positionH relativeFrom="page">
              <wp:posOffset>457200</wp:posOffset>
            </wp:positionH>
            <wp:positionV relativeFrom="paragraph">
              <wp:posOffset>53847</wp:posOffset>
            </wp:positionV>
            <wp:extent cx="914399" cy="9113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914399" cy="911351"/>
                    </a:xfrm>
                    <a:prstGeom prst="rect">
                      <a:avLst/>
                    </a:prstGeom>
                  </pic:spPr>
                </pic:pic>
              </a:graphicData>
            </a:graphic>
          </wp:anchor>
        </w:drawing>
      </w:r>
      <w:r w:rsidRPr="005D1E07">
        <w:rPr>
          <w:b/>
          <w:sz w:val="20"/>
          <w:highlight w:val="yellow"/>
        </w:rPr>
        <w:t>DEPARTMENT</w:t>
      </w:r>
      <w:r w:rsidRPr="005D1E07">
        <w:rPr>
          <w:b/>
          <w:spacing w:val="-7"/>
          <w:sz w:val="20"/>
          <w:highlight w:val="yellow"/>
        </w:rPr>
        <w:t xml:space="preserve"> </w:t>
      </w:r>
      <w:r w:rsidRPr="005D1E07">
        <w:rPr>
          <w:b/>
          <w:sz w:val="20"/>
          <w:highlight w:val="yellow"/>
        </w:rPr>
        <w:t>OF</w:t>
      </w:r>
      <w:r w:rsidRPr="005D1E07">
        <w:rPr>
          <w:b/>
          <w:spacing w:val="-6"/>
          <w:sz w:val="20"/>
          <w:highlight w:val="yellow"/>
        </w:rPr>
        <w:t xml:space="preserve"> </w:t>
      </w:r>
      <w:r w:rsidRPr="005D1E07">
        <w:rPr>
          <w:b/>
          <w:sz w:val="20"/>
          <w:highlight w:val="yellow"/>
        </w:rPr>
        <w:t>THE</w:t>
      </w:r>
      <w:r w:rsidRPr="005D1E07">
        <w:rPr>
          <w:b/>
          <w:spacing w:val="-5"/>
          <w:sz w:val="20"/>
          <w:highlight w:val="yellow"/>
        </w:rPr>
        <w:t xml:space="preserve"> </w:t>
      </w:r>
      <w:r w:rsidRPr="005D1E07">
        <w:rPr>
          <w:b/>
          <w:spacing w:val="-4"/>
          <w:sz w:val="20"/>
          <w:highlight w:val="yellow"/>
        </w:rPr>
        <w:t>ARMY</w:t>
      </w:r>
    </w:p>
    <w:p w14:paraId="3CD78ED8" w14:textId="77777777" w:rsidR="005D4CC0" w:rsidRPr="005D1E07" w:rsidRDefault="009629D3">
      <w:pPr>
        <w:ind w:left="2895" w:right="2175"/>
        <w:jc w:val="center"/>
        <w:rPr>
          <w:b/>
          <w:spacing w:val="-5"/>
          <w:sz w:val="16"/>
          <w:highlight w:val="yellow"/>
        </w:rPr>
      </w:pPr>
      <w:r w:rsidRPr="005D1E07">
        <w:rPr>
          <w:b/>
          <w:sz w:val="16"/>
          <w:highlight w:val="yellow"/>
        </w:rPr>
        <w:t>UNITED</w:t>
      </w:r>
      <w:r w:rsidRPr="005D1E07">
        <w:rPr>
          <w:b/>
          <w:spacing w:val="-9"/>
          <w:sz w:val="16"/>
          <w:highlight w:val="yellow"/>
        </w:rPr>
        <w:t xml:space="preserve"> </w:t>
      </w:r>
      <w:r w:rsidRPr="005D1E07">
        <w:rPr>
          <w:b/>
          <w:sz w:val="16"/>
          <w:highlight w:val="yellow"/>
        </w:rPr>
        <w:t>STATES</w:t>
      </w:r>
      <w:r w:rsidRPr="005D1E07">
        <w:rPr>
          <w:b/>
          <w:spacing w:val="-7"/>
          <w:sz w:val="16"/>
          <w:highlight w:val="yellow"/>
        </w:rPr>
        <w:t xml:space="preserve"> </w:t>
      </w:r>
      <w:r w:rsidRPr="005D1E07">
        <w:rPr>
          <w:b/>
          <w:sz w:val="16"/>
          <w:highlight w:val="yellow"/>
        </w:rPr>
        <w:t>ARMY</w:t>
      </w:r>
      <w:r w:rsidRPr="005D1E07">
        <w:rPr>
          <w:b/>
          <w:spacing w:val="-7"/>
          <w:sz w:val="16"/>
          <w:highlight w:val="yellow"/>
        </w:rPr>
        <w:t xml:space="preserve"> </w:t>
      </w:r>
      <w:r w:rsidR="005D4CC0" w:rsidRPr="005D1E07">
        <w:rPr>
          <w:b/>
          <w:sz w:val="16"/>
          <w:highlight w:val="yellow"/>
        </w:rPr>
        <w:t>LOGISTICS SCHOOL</w:t>
      </w:r>
      <w:r w:rsidRPr="005D1E07">
        <w:rPr>
          <w:b/>
          <w:spacing w:val="-5"/>
          <w:sz w:val="16"/>
          <w:highlight w:val="yellow"/>
        </w:rPr>
        <w:t xml:space="preserve"> </w:t>
      </w:r>
    </w:p>
    <w:p w14:paraId="4F81E93E" w14:textId="382D9A59" w:rsidR="00E54EE3" w:rsidRPr="005D1E07" w:rsidRDefault="005D4CC0">
      <w:pPr>
        <w:ind w:left="2895" w:right="2175"/>
        <w:jc w:val="center"/>
        <w:rPr>
          <w:b/>
          <w:sz w:val="16"/>
          <w:highlight w:val="yellow"/>
        </w:rPr>
      </w:pPr>
      <w:r w:rsidRPr="005D1E07">
        <w:rPr>
          <w:b/>
          <w:sz w:val="16"/>
          <w:highlight w:val="yellow"/>
        </w:rPr>
        <w:t>2401 QUARTERS ROAD, BL</w:t>
      </w:r>
      <w:r w:rsidR="00D854BE" w:rsidRPr="005D1E07">
        <w:rPr>
          <w:b/>
          <w:sz w:val="16"/>
          <w:highlight w:val="yellow"/>
        </w:rPr>
        <w:t>DG 12420</w:t>
      </w:r>
    </w:p>
    <w:p w14:paraId="4F81E93F" w14:textId="46FC5D5F" w:rsidR="00E54EE3" w:rsidRPr="005D1E07" w:rsidRDefault="009629D3">
      <w:pPr>
        <w:spacing w:before="2"/>
        <w:ind w:left="2895" w:right="2178"/>
        <w:jc w:val="center"/>
        <w:rPr>
          <w:b/>
          <w:sz w:val="16"/>
          <w:highlight w:val="yellow"/>
        </w:rPr>
      </w:pPr>
      <w:r w:rsidRPr="005D1E07">
        <w:rPr>
          <w:b/>
          <w:sz w:val="16"/>
          <w:highlight w:val="yellow"/>
        </w:rPr>
        <w:t>FORT</w:t>
      </w:r>
      <w:r w:rsidRPr="005D1E07">
        <w:rPr>
          <w:b/>
          <w:spacing w:val="-5"/>
          <w:sz w:val="16"/>
          <w:highlight w:val="yellow"/>
        </w:rPr>
        <w:t xml:space="preserve"> </w:t>
      </w:r>
      <w:r w:rsidR="006B7550" w:rsidRPr="005D1E07">
        <w:rPr>
          <w:b/>
          <w:sz w:val="16"/>
          <w:highlight w:val="yellow"/>
        </w:rPr>
        <w:t>LEE</w:t>
      </w:r>
      <w:r w:rsidRPr="005D1E07">
        <w:rPr>
          <w:b/>
          <w:sz w:val="16"/>
          <w:highlight w:val="yellow"/>
        </w:rPr>
        <w:t>,</w:t>
      </w:r>
      <w:r w:rsidRPr="005D1E07">
        <w:rPr>
          <w:b/>
          <w:spacing w:val="-7"/>
          <w:sz w:val="16"/>
          <w:highlight w:val="yellow"/>
        </w:rPr>
        <w:t xml:space="preserve"> </w:t>
      </w:r>
      <w:r w:rsidRPr="005D1E07">
        <w:rPr>
          <w:b/>
          <w:sz w:val="16"/>
          <w:highlight w:val="yellow"/>
        </w:rPr>
        <w:t>VA</w:t>
      </w:r>
      <w:r w:rsidRPr="005D1E07">
        <w:rPr>
          <w:b/>
          <w:spacing w:val="32"/>
          <w:sz w:val="16"/>
          <w:highlight w:val="yellow"/>
        </w:rPr>
        <w:t xml:space="preserve"> </w:t>
      </w:r>
      <w:r w:rsidRPr="005D1E07">
        <w:rPr>
          <w:b/>
          <w:sz w:val="16"/>
          <w:highlight w:val="yellow"/>
        </w:rPr>
        <w:t>23801-</w:t>
      </w:r>
      <w:r w:rsidR="005D4CC0" w:rsidRPr="005D1E07">
        <w:rPr>
          <w:b/>
          <w:spacing w:val="-4"/>
          <w:sz w:val="16"/>
          <w:highlight w:val="yellow"/>
        </w:rPr>
        <w:t>1705</w:t>
      </w:r>
    </w:p>
    <w:p w14:paraId="4F81E940" w14:textId="77777777" w:rsidR="00E54EE3" w:rsidRPr="005D1E07" w:rsidRDefault="00E54EE3">
      <w:pPr>
        <w:pStyle w:val="BodyText"/>
        <w:rPr>
          <w:b/>
          <w:highlight w:val="yellow"/>
        </w:rPr>
      </w:pPr>
    </w:p>
    <w:p w14:paraId="4F81E941" w14:textId="77777777" w:rsidR="00E54EE3" w:rsidRPr="005D1E07" w:rsidRDefault="00E54EE3">
      <w:pPr>
        <w:pStyle w:val="BodyText"/>
        <w:rPr>
          <w:b/>
          <w:highlight w:val="yellow"/>
        </w:rPr>
      </w:pPr>
    </w:p>
    <w:p w14:paraId="4F81E942" w14:textId="77777777" w:rsidR="00E54EE3" w:rsidRPr="005D1E07" w:rsidRDefault="00E54EE3">
      <w:pPr>
        <w:pStyle w:val="BodyText"/>
        <w:spacing w:before="105"/>
        <w:rPr>
          <w:b/>
          <w:highlight w:val="yellow"/>
        </w:rPr>
      </w:pPr>
    </w:p>
    <w:p w14:paraId="4F81E943" w14:textId="72DDBA8D" w:rsidR="00E54EE3" w:rsidRPr="00AD0151" w:rsidRDefault="005D1E07" w:rsidP="000E55D3">
      <w:pPr>
        <w:pStyle w:val="BodyText"/>
        <w:tabs>
          <w:tab w:val="left" w:pos="8641"/>
        </w:tabs>
        <w:spacing w:before="1"/>
        <w:rPr>
          <w:sz w:val="23"/>
          <w:szCs w:val="23"/>
        </w:rPr>
      </w:pPr>
      <w:r w:rsidRPr="00AD0151">
        <w:rPr>
          <w:spacing w:val="-2"/>
          <w:sz w:val="23"/>
          <w:szCs w:val="23"/>
          <w:highlight w:val="yellow"/>
        </w:rPr>
        <w:t xml:space="preserve">[Office </w:t>
      </w:r>
      <w:proofErr w:type="gramStart"/>
      <w:r w:rsidRPr="00AD0151">
        <w:rPr>
          <w:spacing w:val="-2"/>
          <w:sz w:val="23"/>
          <w:szCs w:val="23"/>
          <w:highlight w:val="yellow"/>
        </w:rPr>
        <w:t>Symbol]</w:t>
      </w:r>
      <w:r w:rsidR="00F8028A" w:rsidRPr="00AD0151">
        <w:rPr>
          <w:spacing w:val="-5"/>
          <w:sz w:val="23"/>
          <w:szCs w:val="23"/>
          <w:highlight w:val="yellow"/>
        </w:rPr>
        <w:t xml:space="preserve">   </w:t>
      </w:r>
      <w:proofErr w:type="gramEnd"/>
      <w:r w:rsidR="00F8028A" w:rsidRPr="00AD0151">
        <w:rPr>
          <w:spacing w:val="-5"/>
          <w:sz w:val="23"/>
          <w:szCs w:val="23"/>
          <w:highlight w:val="yellow"/>
        </w:rPr>
        <w:t xml:space="preserve">                                      </w:t>
      </w:r>
      <w:r w:rsidR="000B08F7" w:rsidRPr="00AD0151">
        <w:rPr>
          <w:spacing w:val="-5"/>
          <w:sz w:val="23"/>
          <w:szCs w:val="23"/>
          <w:highlight w:val="yellow"/>
        </w:rPr>
        <w:t xml:space="preserve"> </w:t>
      </w:r>
      <w:r w:rsidR="00F8028A" w:rsidRPr="00AD0151">
        <w:rPr>
          <w:spacing w:val="-5"/>
          <w:sz w:val="23"/>
          <w:szCs w:val="23"/>
          <w:highlight w:val="yellow"/>
        </w:rPr>
        <w:t xml:space="preserve">                                                       </w:t>
      </w:r>
      <w:r w:rsidRPr="00AD0151">
        <w:rPr>
          <w:spacing w:val="-5"/>
          <w:sz w:val="23"/>
          <w:szCs w:val="23"/>
          <w:highlight w:val="yellow"/>
        </w:rPr>
        <w:t>DD</w:t>
      </w:r>
      <w:r w:rsidR="005300F6" w:rsidRPr="00AD0151">
        <w:rPr>
          <w:spacing w:val="-5"/>
          <w:sz w:val="23"/>
          <w:szCs w:val="23"/>
          <w:highlight w:val="yellow"/>
        </w:rPr>
        <w:t xml:space="preserve"> </w:t>
      </w:r>
      <w:r w:rsidRPr="00AD0151">
        <w:rPr>
          <w:spacing w:val="-5"/>
          <w:sz w:val="23"/>
          <w:szCs w:val="23"/>
          <w:highlight w:val="yellow"/>
        </w:rPr>
        <w:t>Month</w:t>
      </w:r>
      <w:r w:rsidR="00E377DA" w:rsidRPr="00AD0151">
        <w:rPr>
          <w:sz w:val="23"/>
          <w:szCs w:val="23"/>
          <w:highlight w:val="yellow"/>
        </w:rPr>
        <w:t xml:space="preserve"> </w:t>
      </w:r>
      <w:r w:rsidRPr="00AD0151">
        <w:rPr>
          <w:sz w:val="23"/>
          <w:szCs w:val="23"/>
          <w:highlight w:val="yellow"/>
        </w:rPr>
        <w:t>YYYY</w:t>
      </w:r>
    </w:p>
    <w:p w14:paraId="4F81E944" w14:textId="430DE1D7" w:rsidR="00E54EE3" w:rsidRPr="00AD0151" w:rsidRDefault="00F8028A">
      <w:pPr>
        <w:pStyle w:val="BodyText"/>
        <w:spacing w:before="275"/>
        <w:rPr>
          <w:sz w:val="23"/>
          <w:szCs w:val="23"/>
        </w:rPr>
      </w:pPr>
      <w:r w:rsidRPr="00AD0151">
        <w:rPr>
          <w:sz w:val="23"/>
          <w:szCs w:val="23"/>
        </w:rPr>
        <w:t xml:space="preserve"> </w:t>
      </w:r>
    </w:p>
    <w:p w14:paraId="4F81E945" w14:textId="7C365FA7" w:rsidR="00E54EE3" w:rsidRPr="00AD0151" w:rsidRDefault="009629D3" w:rsidP="000E55D3">
      <w:pPr>
        <w:pStyle w:val="BodyText"/>
        <w:spacing w:before="1"/>
        <w:rPr>
          <w:color w:val="000000" w:themeColor="text1"/>
          <w:sz w:val="23"/>
          <w:szCs w:val="23"/>
        </w:rPr>
      </w:pPr>
      <w:r w:rsidRPr="00AD0151">
        <w:rPr>
          <w:color w:val="000000" w:themeColor="text1"/>
          <w:sz w:val="23"/>
          <w:szCs w:val="23"/>
        </w:rPr>
        <w:t>MEMORANDUM</w:t>
      </w:r>
      <w:r w:rsidRPr="00AD0151">
        <w:rPr>
          <w:color w:val="000000" w:themeColor="text1"/>
          <w:spacing w:val="-5"/>
          <w:sz w:val="23"/>
          <w:szCs w:val="23"/>
        </w:rPr>
        <w:t xml:space="preserve"> </w:t>
      </w:r>
      <w:r w:rsidR="005D1E07" w:rsidRPr="00AD0151">
        <w:rPr>
          <w:color w:val="000000" w:themeColor="text1"/>
          <w:sz w:val="23"/>
          <w:szCs w:val="23"/>
        </w:rPr>
        <w:t>THRU</w:t>
      </w:r>
    </w:p>
    <w:p w14:paraId="25072C2E" w14:textId="77777777" w:rsidR="005D1E07" w:rsidRPr="00AD0151" w:rsidRDefault="005D1E07" w:rsidP="000E55D3">
      <w:pPr>
        <w:pStyle w:val="BodyText"/>
        <w:spacing w:before="1"/>
        <w:rPr>
          <w:color w:val="000000" w:themeColor="text1"/>
          <w:sz w:val="23"/>
          <w:szCs w:val="23"/>
        </w:rPr>
      </w:pPr>
    </w:p>
    <w:p w14:paraId="568447EC" w14:textId="6027373C" w:rsidR="00DD6B57" w:rsidRPr="00AD0151" w:rsidRDefault="00DD6B57" w:rsidP="00DD6B57">
      <w:pPr>
        <w:pStyle w:val="BodyText"/>
        <w:spacing w:before="1"/>
        <w:ind w:left="450" w:hanging="450"/>
        <w:rPr>
          <w:color w:val="000000" w:themeColor="text1"/>
          <w:sz w:val="23"/>
          <w:szCs w:val="23"/>
        </w:rPr>
      </w:pPr>
      <w:r w:rsidRPr="00AD0151">
        <w:rPr>
          <w:color w:val="000000" w:themeColor="text1"/>
          <w:sz w:val="23"/>
          <w:szCs w:val="23"/>
        </w:rPr>
        <w:t>Chief, Logistics Branch Proponent Office, U.S. Army Combined Arms Support Command, (ATCL-P), 2401 Quarter Avenue, Fort Lee, Virginia 23801-2102</w:t>
      </w:r>
    </w:p>
    <w:p w14:paraId="6BCD2E8A" w14:textId="77777777" w:rsidR="004E51DB" w:rsidRPr="00AD0151" w:rsidRDefault="00DD6B57" w:rsidP="004E51DB">
      <w:pPr>
        <w:pStyle w:val="BodyText"/>
        <w:spacing w:before="1"/>
        <w:ind w:left="450" w:hanging="450"/>
        <w:rPr>
          <w:color w:val="000000" w:themeColor="text1"/>
          <w:sz w:val="23"/>
          <w:szCs w:val="23"/>
        </w:rPr>
      </w:pPr>
      <w:r w:rsidRPr="00AD0151">
        <w:rPr>
          <w:color w:val="000000" w:themeColor="text1"/>
          <w:sz w:val="23"/>
          <w:szCs w:val="23"/>
        </w:rPr>
        <w:t>Chief of Staff, U.S. Army Combined Arms Support Command (ATCL-CS), 2221 Adams Avenue, Fort Lee, Virginia 23801-2102</w:t>
      </w:r>
    </w:p>
    <w:p w14:paraId="62FA79DF" w14:textId="77777777" w:rsidR="004E51DB" w:rsidRPr="00AD0151" w:rsidRDefault="004E51DB" w:rsidP="004E51DB">
      <w:pPr>
        <w:pStyle w:val="BodyText"/>
        <w:spacing w:before="1"/>
        <w:ind w:left="450" w:hanging="450"/>
        <w:rPr>
          <w:color w:val="000000" w:themeColor="text1"/>
          <w:sz w:val="23"/>
          <w:szCs w:val="23"/>
        </w:rPr>
      </w:pPr>
    </w:p>
    <w:p w14:paraId="3C209610" w14:textId="77777777" w:rsidR="00E71124" w:rsidRPr="00AD0151" w:rsidRDefault="004E51DB" w:rsidP="00E71124">
      <w:pPr>
        <w:pStyle w:val="BodyText"/>
        <w:spacing w:before="1"/>
        <w:rPr>
          <w:color w:val="000000" w:themeColor="text1"/>
          <w:sz w:val="23"/>
          <w:szCs w:val="23"/>
        </w:rPr>
      </w:pPr>
      <w:r w:rsidRPr="00AD0151">
        <w:rPr>
          <w:color w:val="000000" w:themeColor="text1"/>
          <w:sz w:val="23"/>
          <w:szCs w:val="23"/>
        </w:rPr>
        <w:t>FOR Commanding General, U.S. Army Combined Arms Support Command (ATCL-CG), 2221 Adams Avenue, Fort Lee, Virginia 23801-2102</w:t>
      </w:r>
    </w:p>
    <w:p w14:paraId="60FBC5BC" w14:textId="77777777" w:rsidR="00E71124" w:rsidRPr="00AD0151" w:rsidRDefault="00E71124" w:rsidP="00E71124">
      <w:pPr>
        <w:pStyle w:val="BodyText"/>
        <w:spacing w:before="1"/>
        <w:ind w:left="450" w:hanging="450"/>
        <w:rPr>
          <w:color w:val="000000" w:themeColor="text1"/>
          <w:sz w:val="23"/>
          <w:szCs w:val="23"/>
        </w:rPr>
      </w:pPr>
    </w:p>
    <w:p w14:paraId="4F81E946" w14:textId="037BEB21" w:rsidR="00E54EE3" w:rsidRPr="00AD0151" w:rsidRDefault="009629D3" w:rsidP="00E71124">
      <w:pPr>
        <w:pStyle w:val="BodyText"/>
        <w:spacing w:before="1"/>
        <w:rPr>
          <w:color w:val="000000" w:themeColor="text1"/>
          <w:sz w:val="23"/>
          <w:szCs w:val="23"/>
        </w:rPr>
      </w:pPr>
      <w:r w:rsidRPr="00AD0151">
        <w:rPr>
          <w:color w:val="000000" w:themeColor="text1"/>
          <w:sz w:val="23"/>
          <w:szCs w:val="23"/>
        </w:rPr>
        <w:t>SUBJECT:</w:t>
      </w:r>
      <w:r w:rsidRPr="00AD0151">
        <w:rPr>
          <w:color w:val="000000" w:themeColor="text1"/>
          <w:spacing w:val="-4"/>
          <w:sz w:val="23"/>
          <w:szCs w:val="23"/>
        </w:rPr>
        <w:t xml:space="preserve"> </w:t>
      </w:r>
      <w:r w:rsidR="00001735" w:rsidRPr="00AD0151">
        <w:rPr>
          <w:sz w:val="23"/>
          <w:szCs w:val="23"/>
        </w:rPr>
        <w:t xml:space="preserve">Recommendation </w:t>
      </w:r>
      <w:r w:rsidR="00927635" w:rsidRPr="00AD0151">
        <w:rPr>
          <w:sz w:val="23"/>
          <w:szCs w:val="23"/>
        </w:rPr>
        <w:t xml:space="preserve">of the </w:t>
      </w:r>
      <w:r w:rsidR="00001735" w:rsidRPr="00AD0151">
        <w:rPr>
          <w:sz w:val="23"/>
          <w:szCs w:val="23"/>
        </w:rPr>
        <w:t xml:space="preserve">General Brehon B. Somervell Coin-Medallion (Medal) of Excellence for </w:t>
      </w:r>
      <w:r w:rsidR="009F35CB" w:rsidRPr="00AD0151">
        <w:rPr>
          <w:sz w:val="23"/>
          <w:szCs w:val="23"/>
          <w:highlight w:val="yellow"/>
        </w:rPr>
        <w:t xml:space="preserve">[Recipient's </w:t>
      </w:r>
      <w:r w:rsidR="00E71124" w:rsidRPr="00AD0151">
        <w:rPr>
          <w:sz w:val="23"/>
          <w:szCs w:val="23"/>
          <w:highlight w:val="yellow"/>
        </w:rPr>
        <w:t>Title</w:t>
      </w:r>
      <w:r w:rsidR="009F35CB" w:rsidRPr="00AD0151">
        <w:rPr>
          <w:sz w:val="23"/>
          <w:szCs w:val="23"/>
          <w:highlight w:val="yellow"/>
        </w:rPr>
        <w:t xml:space="preserve"> and Full Name]</w:t>
      </w:r>
      <w:r w:rsidR="003C3590" w:rsidRPr="00AD0151">
        <w:rPr>
          <w:sz w:val="23"/>
          <w:szCs w:val="23"/>
        </w:rPr>
        <w:t>.</w:t>
      </w:r>
    </w:p>
    <w:p w14:paraId="4F81E947" w14:textId="77777777" w:rsidR="00E54EE3" w:rsidRPr="00AD0151" w:rsidRDefault="00E54EE3">
      <w:pPr>
        <w:pStyle w:val="BodyText"/>
        <w:rPr>
          <w:color w:val="000000" w:themeColor="text1"/>
          <w:sz w:val="23"/>
          <w:szCs w:val="23"/>
        </w:rPr>
      </w:pPr>
    </w:p>
    <w:p w14:paraId="4F81E948" w14:textId="00260D15" w:rsidR="00E54EE3" w:rsidRPr="00AD0151" w:rsidRDefault="00E54EE3">
      <w:pPr>
        <w:pStyle w:val="BodyText"/>
        <w:spacing w:before="2"/>
        <w:rPr>
          <w:color w:val="000000" w:themeColor="text1"/>
          <w:sz w:val="23"/>
          <w:szCs w:val="23"/>
        </w:rPr>
      </w:pPr>
    </w:p>
    <w:p w14:paraId="308AEA42" w14:textId="3A6094F7" w:rsidR="00DA571C" w:rsidRPr="00AD0151" w:rsidRDefault="00D34B26" w:rsidP="00DA571C">
      <w:pPr>
        <w:pStyle w:val="ListParagraph"/>
        <w:numPr>
          <w:ilvl w:val="0"/>
          <w:numId w:val="2"/>
        </w:numPr>
        <w:spacing w:line="237" w:lineRule="auto"/>
        <w:ind w:left="0" w:right="105" w:firstLine="0"/>
        <w:rPr>
          <w:sz w:val="23"/>
          <w:szCs w:val="23"/>
        </w:rPr>
      </w:pPr>
      <w:r w:rsidRPr="00AD0151">
        <w:rPr>
          <w:b/>
          <w:bCs/>
          <w:color w:val="000000" w:themeColor="text1"/>
          <w:sz w:val="23"/>
          <w:szCs w:val="23"/>
        </w:rPr>
        <w:t xml:space="preserve"> </w:t>
      </w:r>
      <w:r w:rsidR="004A5D22" w:rsidRPr="00AD0151">
        <w:rPr>
          <w:sz w:val="23"/>
          <w:szCs w:val="23"/>
        </w:rPr>
        <w:t>Recommend the following individual be awarded the General Brehon B. Somervell Coin-Medallion (Medal) of Excellence.</w:t>
      </w:r>
    </w:p>
    <w:p w14:paraId="5C49B061" w14:textId="66987A9F" w:rsidR="00DA571C" w:rsidRPr="00DA571C" w:rsidRDefault="00DA571C" w:rsidP="00DA571C">
      <w:pPr>
        <w:pStyle w:val="ListParagraph"/>
        <w:numPr>
          <w:ilvl w:val="1"/>
          <w:numId w:val="2"/>
        </w:numPr>
        <w:spacing w:line="237" w:lineRule="auto"/>
        <w:ind w:right="105" w:hanging="450"/>
        <w:rPr>
          <w:sz w:val="23"/>
          <w:szCs w:val="23"/>
        </w:rPr>
      </w:pPr>
      <w:r w:rsidRPr="00DA571C">
        <w:rPr>
          <w:sz w:val="23"/>
          <w:szCs w:val="23"/>
        </w:rPr>
        <w:t xml:space="preserve"> Name: </w:t>
      </w:r>
      <w:r w:rsidRPr="00DA571C">
        <w:rPr>
          <w:sz w:val="23"/>
          <w:szCs w:val="23"/>
          <w:highlight w:val="yellow"/>
        </w:rPr>
        <w:t>J</w:t>
      </w:r>
      <w:r w:rsidR="00793DED" w:rsidRPr="00AD0151">
        <w:rPr>
          <w:sz w:val="23"/>
          <w:szCs w:val="23"/>
          <w:highlight w:val="yellow"/>
        </w:rPr>
        <w:t>ane</w:t>
      </w:r>
      <w:r w:rsidRPr="00DA571C">
        <w:rPr>
          <w:sz w:val="23"/>
          <w:szCs w:val="23"/>
          <w:highlight w:val="yellow"/>
        </w:rPr>
        <w:t xml:space="preserve"> </w:t>
      </w:r>
      <w:r w:rsidR="00793DED" w:rsidRPr="00AD0151">
        <w:rPr>
          <w:sz w:val="23"/>
          <w:szCs w:val="23"/>
          <w:highlight w:val="yellow"/>
        </w:rPr>
        <w:t>Deserving</w:t>
      </w:r>
      <w:r w:rsidRPr="00DA571C">
        <w:rPr>
          <w:sz w:val="23"/>
          <w:szCs w:val="23"/>
        </w:rPr>
        <w:t xml:space="preserve"> </w:t>
      </w:r>
    </w:p>
    <w:p w14:paraId="1200613E" w14:textId="260A4539" w:rsidR="00DA571C" w:rsidRPr="00DA571C" w:rsidRDefault="00DA571C" w:rsidP="00DA571C">
      <w:pPr>
        <w:pStyle w:val="ListParagraph"/>
        <w:numPr>
          <w:ilvl w:val="1"/>
          <w:numId w:val="2"/>
        </w:numPr>
        <w:spacing w:line="237" w:lineRule="auto"/>
        <w:ind w:right="105" w:hanging="450"/>
        <w:rPr>
          <w:sz w:val="23"/>
          <w:szCs w:val="23"/>
        </w:rPr>
      </w:pPr>
      <w:r w:rsidRPr="00DA571C">
        <w:rPr>
          <w:sz w:val="23"/>
          <w:szCs w:val="23"/>
        </w:rPr>
        <w:t xml:space="preserve"> Rank/Grade: </w:t>
      </w:r>
      <w:r w:rsidRPr="00DA571C">
        <w:rPr>
          <w:sz w:val="23"/>
          <w:szCs w:val="23"/>
          <w:highlight w:val="yellow"/>
        </w:rPr>
        <w:t>Major/O-4</w:t>
      </w:r>
      <w:r w:rsidRPr="00DA571C">
        <w:rPr>
          <w:sz w:val="23"/>
          <w:szCs w:val="23"/>
        </w:rPr>
        <w:t xml:space="preserve"> </w:t>
      </w:r>
    </w:p>
    <w:p w14:paraId="339F3F7F" w14:textId="4B8EF067" w:rsidR="00DA571C" w:rsidRPr="00DA571C"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w:t>
      </w:r>
      <w:r w:rsidRPr="00DA571C">
        <w:rPr>
          <w:sz w:val="23"/>
          <w:szCs w:val="23"/>
        </w:rPr>
        <w:t xml:space="preserve">MOS/Series: </w:t>
      </w:r>
      <w:r w:rsidRPr="00DA571C">
        <w:rPr>
          <w:sz w:val="23"/>
          <w:szCs w:val="23"/>
          <w:highlight w:val="yellow"/>
        </w:rPr>
        <w:t>90A/88D</w:t>
      </w:r>
      <w:r w:rsidRPr="00DA571C">
        <w:rPr>
          <w:sz w:val="23"/>
          <w:szCs w:val="23"/>
        </w:rPr>
        <w:t xml:space="preserve"> </w:t>
      </w:r>
    </w:p>
    <w:p w14:paraId="7F53B8E9" w14:textId="12C0D0C9" w:rsidR="00DA571C" w:rsidRPr="00DA571C"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w:t>
      </w:r>
      <w:r w:rsidRPr="00DA571C">
        <w:rPr>
          <w:sz w:val="23"/>
          <w:szCs w:val="23"/>
        </w:rPr>
        <w:t xml:space="preserve">Unit of Assignment/Directorate: </w:t>
      </w:r>
      <w:r w:rsidRPr="00DA571C">
        <w:rPr>
          <w:sz w:val="23"/>
          <w:szCs w:val="23"/>
          <w:highlight w:val="yellow"/>
        </w:rPr>
        <w:t>HHC, CASCOM/Strategic, Operations and Plans</w:t>
      </w:r>
      <w:r w:rsidRPr="00DA571C">
        <w:rPr>
          <w:sz w:val="23"/>
          <w:szCs w:val="23"/>
        </w:rPr>
        <w:t xml:space="preserve"> </w:t>
      </w:r>
    </w:p>
    <w:p w14:paraId="49E9B150" w14:textId="08577536" w:rsidR="00DA571C" w:rsidRPr="00DA571C"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w:t>
      </w:r>
      <w:r w:rsidRPr="00DA571C">
        <w:rPr>
          <w:sz w:val="23"/>
          <w:szCs w:val="23"/>
        </w:rPr>
        <w:t xml:space="preserve">Duty Position: </w:t>
      </w:r>
      <w:r w:rsidRPr="00DA571C">
        <w:rPr>
          <w:sz w:val="23"/>
          <w:szCs w:val="23"/>
          <w:highlight w:val="yellow"/>
        </w:rPr>
        <w:t>Strategic Plans Officer</w:t>
      </w:r>
      <w:r w:rsidRPr="00DA571C">
        <w:rPr>
          <w:sz w:val="23"/>
          <w:szCs w:val="23"/>
        </w:rPr>
        <w:t xml:space="preserve"> </w:t>
      </w:r>
    </w:p>
    <w:p w14:paraId="25442ED8" w14:textId="72101BD1" w:rsidR="00DA571C" w:rsidRPr="00DA571C"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w:t>
      </w:r>
      <w:r w:rsidRPr="00DA571C">
        <w:rPr>
          <w:sz w:val="23"/>
          <w:szCs w:val="23"/>
        </w:rPr>
        <w:t xml:space="preserve">Inclusive Dates: </w:t>
      </w:r>
      <w:r w:rsidRPr="00DA571C">
        <w:rPr>
          <w:sz w:val="23"/>
          <w:szCs w:val="23"/>
          <w:highlight w:val="yellow"/>
        </w:rPr>
        <w:t>11 May 1990 – 12 June 20</w:t>
      </w:r>
      <w:r w:rsidR="00793DED" w:rsidRPr="00AD0151">
        <w:rPr>
          <w:sz w:val="23"/>
          <w:szCs w:val="23"/>
          <w:highlight w:val="yellow"/>
        </w:rPr>
        <w:t>15</w:t>
      </w:r>
      <w:r w:rsidRPr="00DA571C">
        <w:rPr>
          <w:sz w:val="23"/>
          <w:szCs w:val="23"/>
        </w:rPr>
        <w:t xml:space="preserve"> </w:t>
      </w:r>
    </w:p>
    <w:p w14:paraId="43C5D3B5" w14:textId="0555FE2B" w:rsidR="00DA571C" w:rsidRPr="00DA571C"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w:t>
      </w:r>
      <w:r w:rsidRPr="00DA571C">
        <w:rPr>
          <w:sz w:val="23"/>
          <w:szCs w:val="23"/>
        </w:rPr>
        <w:t xml:space="preserve">Presentation Date: </w:t>
      </w:r>
      <w:r w:rsidRPr="00DA571C">
        <w:rPr>
          <w:sz w:val="23"/>
          <w:szCs w:val="23"/>
          <w:highlight w:val="yellow"/>
        </w:rPr>
        <w:t>15 June 2015 (NLT than 45 days prior to the presentation)</w:t>
      </w:r>
      <w:r w:rsidRPr="00DA571C">
        <w:rPr>
          <w:sz w:val="23"/>
          <w:szCs w:val="23"/>
        </w:rPr>
        <w:t xml:space="preserve"> </w:t>
      </w:r>
    </w:p>
    <w:p w14:paraId="6A441D55" w14:textId="437C2F19" w:rsidR="004A5D22" w:rsidRPr="00AD0151" w:rsidRDefault="00DA571C" w:rsidP="00DA571C">
      <w:pPr>
        <w:pStyle w:val="ListParagraph"/>
        <w:numPr>
          <w:ilvl w:val="1"/>
          <w:numId w:val="2"/>
        </w:numPr>
        <w:spacing w:line="237" w:lineRule="auto"/>
        <w:ind w:right="105" w:hanging="450"/>
        <w:rPr>
          <w:sz w:val="23"/>
          <w:szCs w:val="23"/>
        </w:rPr>
      </w:pPr>
      <w:r w:rsidRPr="00AD0151">
        <w:rPr>
          <w:sz w:val="23"/>
          <w:szCs w:val="23"/>
        </w:rPr>
        <w:t xml:space="preserve"> Justification:</w:t>
      </w:r>
    </w:p>
    <w:p w14:paraId="2C0DB27B" w14:textId="77777777" w:rsidR="00441CBE" w:rsidRPr="00AD0151" w:rsidRDefault="00441CBE" w:rsidP="00441CBE">
      <w:pPr>
        <w:pStyle w:val="ListParagraph"/>
        <w:spacing w:line="237" w:lineRule="auto"/>
        <w:ind w:left="900" w:right="105" w:firstLine="0"/>
        <w:rPr>
          <w:sz w:val="23"/>
          <w:szCs w:val="23"/>
        </w:rPr>
      </w:pPr>
    </w:p>
    <w:p w14:paraId="71DB7E89" w14:textId="78B2746F" w:rsidR="00441CBE" w:rsidRPr="00AD0151" w:rsidRDefault="00441CBE" w:rsidP="00441CBE">
      <w:pPr>
        <w:pStyle w:val="ListParagraph"/>
        <w:numPr>
          <w:ilvl w:val="0"/>
          <w:numId w:val="17"/>
        </w:numPr>
        <w:spacing w:line="237" w:lineRule="auto"/>
        <w:ind w:left="0" w:right="105" w:firstLine="720"/>
        <w:rPr>
          <w:sz w:val="23"/>
          <w:szCs w:val="23"/>
          <w:highlight w:val="yellow"/>
        </w:rPr>
      </w:pPr>
      <w:r w:rsidRPr="00AD0151">
        <w:rPr>
          <w:sz w:val="23"/>
          <w:szCs w:val="23"/>
          <w:highlight w:val="yellow"/>
        </w:rPr>
        <w:t xml:space="preserve"> During Major Deserving’s stellar career, she served in a variety of multifunctional positions and duties in an exemplary manner. While assigned as the Support Operations officer of the 227th Maintenance Battalion, Major Deserving was responsible for the day-to-day operations of the Support Operations office. Her multifunctional logistics expertise was evident throughout her superb management of the transportation, supply and services, and maintenance sections. She was instrumental in orchestrating the battalion’s direct support mission taskings in support of numerous exercises.</w:t>
      </w:r>
    </w:p>
    <w:p w14:paraId="17357411" w14:textId="77777777" w:rsidR="00441CBE" w:rsidRPr="00AD0151" w:rsidRDefault="00441CBE" w:rsidP="00441CBE">
      <w:pPr>
        <w:pStyle w:val="ListParagraph"/>
        <w:spacing w:line="237" w:lineRule="auto"/>
        <w:ind w:left="720" w:right="105" w:firstLine="0"/>
        <w:rPr>
          <w:sz w:val="23"/>
          <w:szCs w:val="23"/>
          <w:highlight w:val="yellow"/>
        </w:rPr>
      </w:pPr>
    </w:p>
    <w:p w14:paraId="222FF3BC" w14:textId="42B59D66" w:rsidR="00441CBE" w:rsidRPr="00AD0151" w:rsidRDefault="006E7534" w:rsidP="0070440A">
      <w:pPr>
        <w:pStyle w:val="ListParagraph"/>
        <w:numPr>
          <w:ilvl w:val="0"/>
          <w:numId w:val="17"/>
        </w:numPr>
        <w:spacing w:line="237" w:lineRule="auto"/>
        <w:ind w:left="0" w:right="105" w:firstLine="720"/>
        <w:rPr>
          <w:sz w:val="23"/>
          <w:szCs w:val="23"/>
          <w:highlight w:val="yellow"/>
        </w:rPr>
      </w:pPr>
      <w:r w:rsidRPr="00AD0151">
        <w:rPr>
          <w:sz w:val="23"/>
          <w:szCs w:val="23"/>
          <w:highlight w:val="yellow"/>
        </w:rPr>
        <w:t xml:space="preserve"> As Transportation Chief, she automated the battalion’s transportation tasking procedures, streamlining tasking channels with Department of the Army Movement</w:t>
      </w:r>
      <w:r w:rsidR="0070440A" w:rsidRPr="00AD0151">
        <w:rPr>
          <w:sz w:val="23"/>
          <w:szCs w:val="23"/>
          <w:highlight w:val="yellow"/>
        </w:rPr>
        <w:t xml:space="preserve"> </w:t>
      </w:r>
      <w:r w:rsidRPr="00AD0151">
        <w:rPr>
          <w:sz w:val="23"/>
          <w:szCs w:val="23"/>
          <w:highlight w:val="yellow"/>
        </w:rPr>
        <w:t>Management System-Revised (DAMMS_R). She supervised the task force to improve</w:t>
      </w:r>
      <w:r w:rsidR="0070440A" w:rsidRPr="00AD0151">
        <w:rPr>
          <w:sz w:val="23"/>
          <w:szCs w:val="23"/>
          <w:highlight w:val="yellow"/>
        </w:rPr>
        <w:t xml:space="preserve"> </w:t>
      </w:r>
      <w:r w:rsidRPr="00AD0151">
        <w:rPr>
          <w:sz w:val="23"/>
          <w:szCs w:val="23"/>
          <w:highlight w:val="yellow"/>
        </w:rPr>
        <w:t>the theater’s transportation support efficiency by implementing trailer transfer points.</w:t>
      </w:r>
      <w:r w:rsidR="0070440A" w:rsidRPr="00AD0151">
        <w:rPr>
          <w:sz w:val="23"/>
          <w:szCs w:val="23"/>
          <w:highlight w:val="yellow"/>
        </w:rPr>
        <w:t xml:space="preserve"> </w:t>
      </w:r>
      <w:r w:rsidRPr="00AD0151">
        <w:rPr>
          <w:sz w:val="23"/>
          <w:szCs w:val="23"/>
          <w:highlight w:val="yellow"/>
        </w:rPr>
        <w:t xml:space="preserve">She managed over 1,000 transportation taskings, encompassing over 500,000 </w:t>
      </w:r>
      <w:proofErr w:type="gramStart"/>
      <w:r w:rsidRPr="00AD0151">
        <w:rPr>
          <w:sz w:val="23"/>
          <w:szCs w:val="23"/>
          <w:highlight w:val="yellow"/>
        </w:rPr>
        <w:t>driven miles</w:t>
      </w:r>
      <w:proofErr w:type="gramEnd"/>
      <w:r w:rsidRPr="00AD0151">
        <w:rPr>
          <w:sz w:val="23"/>
          <w:szCs w:val="23"/>
          <w:highlight w:val="yellow"/>
        </w:rPr>
        <w:t>.</w:t>
      </w:r>
    </w:p>
    <w:p w14:paraId="34D1BB11" w14:textId="77777777" w:rsidR="0070440A" w:rsidRPr="00AD0151" w:rsidRDefault="0070440A" w:rsidP="0070440A">
      <w:pPr>
        <w:pStyle w:val="ListParagraph"/>
        <w:rPr>
          <w:sz w:val="23"/>
          <w:szCs w:val="23"/>
          <w:highlight w:val="yellow"/>
        </w:rPr>
      </w:pPr>
    </w:p>
    <w:p w14:paraId="3A539D99" w14:textId="25C3C157" w:rsidR="0070440A" w:rsidRPr="00AD0151" w:rsidRDefault="00453407" w:rsidP="0070440A">
      <w:pPr>
        <w:pStyle w:val="ListParagraph"/>
        <w:numPr>
          <w:ilvl w:val="0"/>
          <w:numId w:val="17"/>
        </w:numPr>
        <w:spacing w:line="237" w:lineRule="auto"/>
        <w:ind w:left="0" w:right="105" w:firstLine="720"/>
        <w:rPr>
          <w:sz w:val="23"/>
          <w:szCs w:val="23"/>
          <w:highlight w:val="yellow"/>
        </w:rPr>
      </w:pPr>
      <w:r w:rsidRPr="00AD0151">
        <w:rPr>
          <w:sz w:val="23"/>
          <w:szCs w:val="23"/>
          <w:highlight w:val="yellow"/>
        </w:rPr>
        <w:t xml:space="preserve"> As Supply and Services Officer, she managed the battalion’s CLIII distribution assets, ensuring continuous POL support to non-divisional units and 2ID during peak winter maneuvers. She ensured that the battalion’s limited laundry, bath, and water distribution assets were efficiently tasked during high demand training periods, providing over 10,000 showers to customers throughout the theater.</w:t>
      </w:r>
    </w:p>
    <w:p w14:paraId="35C06EAC" w14:textId="77777777" w:rsidR="00453407" w:rsidRPr="00AD0151" w:rsidRDefault="00453407" w:rsidP="00453407">
      <w:pPr>
        <w:pStyle w:val="ListParagraph"/>
        <w:rPr>
          <w:sz w:val="23"/>
          <w:szCs w:val="23"/>
          <w:highlight w:val="yellow"/>
        </w:rPr>
      </w:pPr>
    </w:p>
    <w:p w14:paraId="74BA9A5A" w14:textId="1F487DEA" w:rsidR="00453407" w:rsidRPr="00AD0151" w:rsidRDefault="00453407" w:rsidP="0070440A">
      <w:pPr>
        <w:pStyle w:val="ListParagraph"/>
        <w:numPr>
          <w:ilvl w:val="0"/>
          <w:numId w:val="17"/>
        </w:numPr>
        <w:spacing w:line="237" w:lineRule="auto"/>
        <w:ind w:left="0" w:right="105" w:firstLine="720"/>
        <w:rPr>
          <w:sz w:val="23"/>
          <w:szCs w:val="23"/>
          <w:highlight w:val="yellow"/>
        </w:rPr>
      </w:pPr>
      <w:r w:rsidRPr="00AD0151">
        <w:rPr>
          <w:sz w:val="23"/>
          <w:szCs w:val="23"/>
          <w:highlight w:val="yellow"/>
        </w:rPr>
        <w:t xml:space="preserve"> As the logistics integrator in the Combined Arms Center G3, Major Deserving was responsible for reviewing, analyzing, and making recommendations to the CAC G3 on all logistics sustainment areas. Provided insights and perspectives on numerous TRADOC 525 series regulations, including Army Prepositioning, Army Sustainment Operations, and Army Force Projection.</w:t>
      </w:r>
    </w:p>
    <w:p w14:paraId="51832D78" w14:textId="77777777" w:rsidR="00453407" w:rsidRPr="00AD0151" w:rsidRDefault="00453407" w:rsidP="00453407">
      <w:pPr>
        <w:pStyle w:val="ListParagraph"/>
        <w:rPr>
          <w:sz w:val="23"/>
          <w:szCs w:val="23"/>
          <w:highlight w:val="yellow"/>
        </w:rPr>
      </w:pPr>
    </w:p>
    <w:p w14:paraId="6A90D689" w14:textId="5277E28B" w:rsidR="00453407" w:rsidRPr="00AD0151" w:rsidRDefault="00453407" w:rsidP="0070440A">
      <w:pPr>
        <w:pStyle w:val="ListParagraph"/>
        <w:numPr>
          <w:ilvl w:val="0"/>
          <w:numId w:val="17"/>
        </w:numPr>
        <w:spacing w:line="237" w:lineRule="auto"/>
        <w:ind w:left="0" w:right="105" w:firstLine="720"/>
        <w:rPr>
          <w:sz w:val="23"/>
          <w:szCs w:val="23"/>
          <w:highlight w:val="yellow"/>
        </w:rPr>
      </w:pPr>
      <w:r w:rsidRPr="00AD0151">
        <w:rPr>
          <w:sz w:val="23"/>
          <w:szCs w:val="23"/>
          <w:highlight w:val="yellow"/>
        </w:rPr>
        <w:t xml:space="preserve"> While assigned to CASCOM, Major Deserving provided her experience and expertise in numerous arenas. She provided input and analysis to the Army Sustainment Transformation, the CASCOM Strategic Plan, and </w:t>
      </w:r>
      <w:proofErr w:type="gramStart"/>
      <w:r w:rsidRPr="00AD0151">
        <w:rPr>
          <w:sz w:val="23"/>
          <w:szCs w:val="23"/>
          <w:highlight w:val="yellow"/>
        </w:rPr>
        <w:t>writing</w:t>
      </w:r>
      <w:proofErr w:type="gramEnd"/>
      <w:r w:rsidRPr="00AD0151">
        <w:rPr>
          <w:sz w:val="23"/>
          <w:szCs w:val="23"/>
          <w:highlight w:val="yellow"/>
        </w:rPr>
        <w:t xml:space="preserve"> the TRADOC Regulation 10-5 series.</w:t>
      </w:r>
    </w:p>
    <w:p w14:paraId="74AB7F01" w14:textId="77777777" w:rsidR="00A75C81" w:rsidRPr="00AD0151" w:rsidRDefault="00A75C81" w:rsidP="00A75C81">
      <w:pPr>
        <w:spacing w:line="237" w:lineRule="auto"/>
        <w:ind w:right="105"/>
        <w:rPr>
          <w:color w:val="000000" w:themeColor="text1"/>
          <w:sz w:val="23"/>
          <w:szCs w:val="23"/>
        </w:rPr>
      </w:pPr>
    </w:p>
    <w:p w14:paraId="7378CD7E" w14:textId="77777777" w:rsidR="00441CBE" w:rsidRPr="00AD0151" w:rsidRDefault="00441CBE" w:rsidP="00A75C81">
      <w:pPr>
        <w:spacing w:line="237" w:lineRule="auto"/>
        <w:ind w:right="105"/>
        <w:rPr>
          <w:color w:val="000000" w:themeColor="text1"/>
          <w:sz w:val="23"/>
          <w:szCs w:val="23"/>
        </w:rPr>
      </w:pPr>
    </w:p>
    <w:p w14:paraId="32095921" w14:textId="53F5AD91" w:rsidR="005876D7" w:rsidRPr="00AD0151" w:rsidRDefault="00D34B26" w:rsidP="00EE1976">
      <w:pPr>
        <w:pStyle w:val="ListParagraph"/>
        <w:numPr>
          <w:ilvl w:val="0"/>
          <w:numId w:val="2"/>
        </w:numPr>
        <w:spacing w:line="237" w:lineRule="auto"/>
        <w:ind w:left="0" w:right="105" w:firstLine="0"/>
        <w:rPr>
          <w:sz w:val="23"/>
          <w:szCs w:val="23"/>
        </w:rPr>
      </w:pPr>
      <w:r w:rsidRPr="00AD0151">
        <w:rPr>
          <w:b/>
          <w:bCs/>
          <w:color w:val="000000" w:themeColor="text1"/>
          <w:sz w:val="23"/>
          <w:szCs w:val="23"/>
        </w:rPr>
        <w:t xml:space="preserve"> </w:t>
      </w:r>
      <w:r w:rsidR="00793DED" w:rsidRPr="00AD0151">
        <w:rPr>
          <w:color w:val="000000" w:themeColor="text1"/>
          <w:sz w:val="23"/>
          <w:szCs w:val="23"/>
          <w:highlight w:val="yellow"/>
        </w:rPr>
        <w:t>Major Deserving is not pending any disciplinary actions.</w:t>
      </w:r>
    </w:p>
    <w:p w14:paraId="5EC1A5ED" w14:textId="77777777" w:rsidR="00AC7C00" w:rsidRPr="00AD0151" w:rsidRDefault="00AC7C00" w:rsidP="000F282D">
      <w:pPr>
        <w:rPr>
          <w:sz w:val="23"/>
          <w:szCs w:val="23"/>
        </w:rPr>
      </w:pPr>
    </w:p>
    <w:p w14:paraId="68A77FF4" w14:textId="30B45AA5" w:rsidR="006B5CB5" w:rsidRPr="00AD0151" w:rsidRDefault="0077790A" w:rsidP="007329E8">
      <w:pPr>
        <w:pStyle w:val="ListParagraph"/>
        <w:numPr>
          <w:ilvl w:val="0"/>
          <w:numId w:val="2"/>
        </w:numPr>
        <w:ind w:left="0" w:firstLine="0"/>
        <w:rPr>
          <w:sz w:val="23"/>
          <w:szCs w:val="23"/>
        </w:rPr>
      </w:pPr>
      <w:r w:rsidRPr="00AD0151">
        <w:rPr>
          <w:sz w:val="23"/>
          <w:szCs w:val="23"/>
        </w:rPr>
        <w:t xml:space="preserve"> </w:t>
      </w:r>
      <w:r w:rsidR="009629D3" w:rsidRPr="00AD0151">
        <w:rPr>
          <w:sz w:val="23"/>
          <w:szCs w:val="23"/>
        </w:rPr>
        <w:t>Point</w:t>
      </w:r>
      <w:r w:rsidR="009629D3" w:rsidRPr="00AD0151">
        <w:rPr>
          <w:spacing w:val="-5"/>
          <w:sz w:val="23"/>
          <w:szCs w:val="23"/>
        </w:rPr>
        <w:t xml:space="preserve"> </w:t>
      </w:r>
      <w:r w:rsidR="009629D3" w:rsidRPr="00AD0151">
        <w:rPr>
          <w:sz w:val="23"/>
          <w:szCs w:val="23"/>
        </w:rPr>
        <w:t>of</w:t>
      </w:r>
      <w:r w:rsidR="009629D3" w:rsidRPr="00AD0151">
        <w:rPr>
          <w:spacing w:val="-2"/>
          <w:sz w:val="23"/>
          <w:szCs w:val="23"/>
        </w:rPr>
        <w:t xml:space="preserve"> </w:t>
      </w:r>
      <w:r w:rsidR="009629D3" w:rsidRPr="00AD0151">
        <w:rPr>
          <w:sz w:val="23"/>
          <w:szCs w:val="23"/>
        </w:rPr>
        <w:t>contact</w:t>
      </w:r>
      <w:r w:rsidR="009629D3" w:rsidRPr="00AD0151">
        <w:rPr>
          <w:spacing w:val="-2"/>
          <w:sz w:val="23"/>
          <w:szCs w:val="23"/>
        </w:rPr>
        <w:t xml:space="preserve"> </w:t>
      </w:r>
      <w:r w:rsidR="009629D3" w:rsidRPr="00AD0151">
        <w:rPr>
          <w:sz w:val="23"/>
          <w:szCs w:val="23"/>
        </w:rPr>
        <w:t>for</w:t>
      </w:r>
      <w:r w:rsidR="009629D3" w:rsidRPr="00AD0151">
        <w:rPr>
          <w:spacing w:val="-6"/>
          <w:sz w:val="23"/>
          <w:szCs w:val="23"/>
        </w:rPr>
        <w:t xml:space="preserve"> </w:t>
      </w:r>
      <w:r w:rsidR="009629D3" w:rsidRPr="00AD0151">
        <w:rPr>
          <w:sz w:val="23"/>
          <w:szCs w:val="23"/>
        </w:rPr>
        <w:t>this</w:t>
      </w:r>
      <w:r w:rsidR="009629D3" w:rsidRPr="00AD0151">
        <w:rPr>
          <w:spacing w:val="-5"/>
          <w:sz w:val="23"/>
          <w:szCs w:val="23"/>
        </w:rPr>
        <w:t xml:space="preserve"> </w:t>
      </w:r>
      <w:r w:rsidR="009629D3" w:rsidRPr="00AD0151">
        <w:rPr>
          <w:sz w:val="23"/>
          <w:szCs w:val="23"/>
        </w:rPr>
        <w:t>action</w:t>
      </w:r>
      <w:r w:rsidR="009629D3" w:rsidRPr="00AD0151">
        <w:rPr>
          <w:spacing w:val="-4"/>
          <w:sz w:val="23"/>
          <w:szCs w:val="23"/>
        </w:rPr>
        <w:t xml:space="preserve"> </w:t>
      </w:r>
      <w:r w:rsidR="00DD0F67" w:rsidRPr="00AD0151">
        <w:rPr>
          <w:spacing w:val="-4"/>
          <w:sz w:val="23"/>
          <w:szCs w:val="23"/>
        </w:rPr>
        <w:t xml:space="preserve">is </w:t>
      </w:r>
      <w:r w:rsidRPr="00AD0151">
        <w:rPr>
          <w:spacing w:val="-4"/>
          <w:sz w:val="23"/>
          <w:szCs w:val="23"/>
          <w:highlight w:val="yellow"/>
        </w:rPr>
        <w:t>Ms. Jane Doe, 804-734-1234/DSN 687 or janedoe@us.army.mil</w:t>
      </w:r>
    </w:p>
    <w:p w14:paraId="01979C5E" w14:textId="77777777" w:rsidR="007329E8" w:rsidRPr="00AD0151" w:rsidRDefault="007329E8" w:rsidP="007329E8">
      <w:pPr>
        <w:pStyle w:val="ListParagraph"/>
        <w:ind w:left="0" w:firstLine="0"/>
        <w:rPr>
          <w:sz w:val="23"/>
          <w:szCs w:val="23"/>
        </w:rPr>
      </w:pPr>
    </w:p>
    <w:p w14:paraId="68EEC404" w14:textId="77777777" w:rsidR="006B5CB5" w:rsidRPr="00AD0151" w:rsidRDefault="006B5CB5" w:rsidP="006B5CB5">
      <w:pPr>
        <w:pStyle w:val="ListParagraph"/>
        <w:tabs>
          <w:tab w:val="left" w:pos="1179"/>
        </w:tabs>
        <w:spacing w:before="1"/>
        <w:ind w:right="1253" w:firstLine="0"/>
        <w:rPr>
          <w:spacing w:val="-2"/>
          <w:sz w:val="23"/>
          <w:szCs w:val="23"/>
        </w:rPr>
      </w:pPr>
    </w:p>
    <w:p w14:paraId="7BFC9B2C" w14:textId="77777777" w:rsidR="00F372FD" w:rsidRPr="00AD0151" w:rsidRDefault="00F372FD" w:rsidP="006B5CB5">
      <w:pPr>
        <w:pStyle w:val="ListParagraph"/>
        <w:tabs>
          <w:tab w:val="left" w:pos="1179"/>
        </w:tabs>
        <w:spacing w:before="1"/>
        <w:ind w:right="1253" w:firstLine="0"/>
        <w:rPr>
          <w:sz w:val="23"/>
          <w:szCs w:val="23"/>
        </w:rPr>
      </w:pPr>
    </w:p>
    <w:p w14:paraId="4F81E975" w14:textId="77777777" w:rsidR="00E54EE3" w:rsidRPr="00AD0151" w:rsidRDefault="00E54EE3">
      <w:pPr>
        <w:pStyle w:val="BodyText"/>
        <w:rPr>
          <w:sz w:val="23"/>
          <w:szCs w:val="23"/>
        </w:rPr>
      </w:pPr>
    </w:p>
    <w:p w14:paraId="243BE3CA" w14:textId="1A64456D" w:rsidR="00694AC0" w:rsidRPr="00AD0151" w:rsidRDefault="0077790A" w:rsidP="00694AC0">
      <w:pPr>
        <w:pStyle w:val="Encls"/>
        <w:spacing w:before="0" w:after="0"/>
        <w:rPr>
          <w:sz w:val="23"/>
          <w:szCs w:val="23"/>
        </w:rPr>
      </w:pPr>
      <w:r w:rsidRPr="00AD0151">
        <w:rPr>
          <w:sz w:val="23"/>
          <w:szCs w:val="23"/>
        </w:rPr>
        <w:t>Encl</w:t>
      </w:r>
      <w:r w:rsidR="00CD5289" w:rsidRPr="00AD0151">
        <w:rPr>
          <w:sz w:val="23"/>
          <w:szCs w:val="23"/>
        </w:rPr>
        <w:tab/>
      </w:r>
      <w:r w:rsidR="00AD0151" w:rsidRPr="00AD0151">
        <w:rPr>
          <w:sz w:val="23"/>
          <w:szCs w:val="23"/>
        </w:rPr>
        <w:tab/>
      </w:r>
      <w:r w:rsidR="00606FC7" w:rsidRPr="00AD0151">
        <w:rPr>
          <w:sz w:val="23"/>
          <w:szCs w:val="23"/>
          <w:highlight w:val="yellow"/>
        </w:rPr>
        <w:t>SIGNATURE BLOCK</w:t>
      </w:r>
    </w:p>
    <w:p w14:paraId="289E75DB" w14:textId="13C82325" w:rsidR="00694AC0" w:rsidRPr="00AD0151" w:rsidRDefault="0077790A" w:rsidP="002E41BD">
      <w:pPr>
        <w:pStyle w:val="Encls"/>
        <w:rPr>
          <w:sz w:val="23"/>
          <w:szCs w:val="23"/>
        </w:rPr>
      </w:pPr>
      <w:r w:rsidRPr="00AD0151">
        <w:rPr>
          <w:sz w:val="23"/>
          <w:szCs w:val="23"/>
        </w:rPr>
        <w:t>STP/BIO</w:t>
      </w:r>
      <w:r w:rsidR="00D366DF" w:rsidRPr="00AD0151">
        <w:rPr>
          <w:sz w:val="23"/>
          <w:szCs w:val="23"/>
        </w:rPr>
        <w:tab/>
      </w:r>
      <w:r w:rsidR="00AD0151" w:rsidRPr="00AD0151">
        <w:rPr>
          <w:sz w:val="23"/>
          <w:szCs w:val="23"/>
        </w:rPr>
        <w:tab/>
      </w:r>
      <w:r w:rsidR="00606FC7" w:rsidRPr="00AD0151">
        <w:rPr>
          <w:sz w:val="23"/>
          <w:szCs w:val="23"/>
          <w:highlight w:val="yellow"/>
        </w:rPr>
        <w:t>XXX, XX</w:t>
      </w:r>
    </w:p>
    <w:p w14:paraId="3BC99AD7" w14:textId="7FF8ECEC" w:rsidR="004D7D57" w:rsidRPr="00AD0151" w:rsidRDefault="0056692E" w:rsidP="00694AC0">
      <w:pPr>
        <w:pStyle w:val="Encls"/>
        <w:rPr>
          <w:sz w:val="23"/>
          <w:szCs w:val="23"/>
        </w:rPr>
      </w:pPr>
      <w:r w:rsidRPr="00AD0151">
        <w:rPr>
          <w:sz w:val="23"/>
          <w:szCs w:val="23"/>
        </w:rPr>
        <w:t>Checklist</w:t>
      </w:r>
      <w:r w:rsidR="00D366DF" w:rsidRPr="00AD0151">
        <w:rPr>
          <w:sz w:val="23"/>
          <w:szCs w:val="23"/>
        </w:rPr>
        <w:tab/>
      </w:r>
      <w:r w:rsidR="00AD0151" w:rsidRPr="00AD0151">
        <w:rPr>
          <w:sz w:val="23"/>
          <w:szCs w:val="23"/>
        </w:rPr>
        <w:tab/>
      </w:r>
      <w:r w:rsidR="00606FC7" w:rsidRPr="00AD0151">
        <w:rPr>
          <w:sz w:val="23"/>
          <w:szCs w:val="23"/>
          <w:highlight w:val="yellow"/>
        </w:rPr>
        <w:t>XXXXXXXXXXXXXX</w:t>
      </w:r>
    </w:p>
    <w:p w14:paraId="7DC7A5E9" w14:textId="77777777" w:rsidR="00AD0151" w:rsidRPr="00AD0151" w:rsidRDefault="00AD0151" w:rsidP="00694AC0">
      <w:pPr>
        <w:pStyle w:val="Encls"/>
        <w:rPr>
          <w:sz w:val="23"/>
          <w:szCs w:val="23"/>
        </w:rPr>
      </w:pPr>
    </w:p>
    <w:p w14:paraId="58C7F16D" w14:textId="0FC178BC" w:rsidR="00AD0151" w:rsidRPr="00AD0151" w:rsidRDefault="00AD0151" w:rsidP="00AD0151">
      <w:pPr>
        <w:pStyle w:val="Default"/>
        <w:jc w:val="center"/>
        <w:rPr>
          <w:b/>
          <w:bCs/>
          <w:i/>
          <w:iCs/>
          <w:sz w:val="23"/>
          <w:szCs w:val="23"/>
          <w:u w:val="single"/>
        </w:rPr>
      </w:pPr>
      <w:r w:rsidRPr="00AD0151">
        <w:rPr>
          <w:b/>
          <w:bCs/>
          <w:i/>
          <w:iCs/>
          <w:sz w:val="23"/>
          <w:szCs w:val="23"/>
          <w:u w:val="single"/>
        </w:rPr>
        <w:t>FOR CASCOM COMMANDING GENERAL ONLY</w:t>
      </w:r>
    </w:p>
    <w:p w14:paraId="45F3203B" w14:textId="77777777" w:rsidR="00AD0151" w:rsidRPr="00AD0151" w:rsidRDefault="00AD0151" w:rsidP="00AD0151">
      <w:pPr>
        <w:pStyle w:val="Default"/>
        <w:jc w:val="center"/>
        <w:rPr>
          <w:sz w:val="23"/>
          <w:szCs w:val="23"/>
        </w:rPr>
      </w:pPr>
    </w:p>
    <w:p w14:paraId="0985D3D1" w14:textId="77777777" w:rsidR="00AD0151" w:rsidRPr="00AD0151" w:rsidRDefault="00AD0151" w:rsidP="00AD0151">
      <w:pPr>
        <w:pStyle w:val="Default"/>
        <w:rPr>
          <w:sz w:val="23"/>
          <w:szCs w:val="23"/>
        </w:rPr>
      </w:pPr>
      <w:proofErr w:type="gramStart"/>
      <w:r w:rsidRPr="00AD0151">
        <w:rPr>
          <w:b/>
          <w:bCs/>
          <w:sz w:val="23"/>
          <w:szCs w:val="23"/>
        </w:rPr>
        <w:t>Approved__</w:t>
      </w:r>
      <w:proofErr w:type="gramEnd"/>
      <w:r w:rsidRPr="00AD0151">
        <w:rPr>
          <w:b/>
          <w:bCs/>
          <w:sz w:val="23"/>
          <w:szCs w:val="23"/>
        </w:rPr>
        <w:t xml:space="preserve">_____ Disapproved_______ </w:t>
      </w:r>
    </w:p>
    <w:p w14:paraId="76A2C680" w14:textId="77777777" w:rsidR="00AD0151" w:rsidRPr="00AD0151" w:rsidRDefault="00AD0151" w:rsidP="00AD0151">
      <w:pPr>
        <w:pStyle w:val="Default"/>
        <w:rPr>
          <w:sz w:val="23"/>
          <w:szCs w:val="23"/>
        </w:rPr>
      </w:pPr>
    </w:p>
    <w:p w14:paraId="48EFD3D4" w14:textId="77777777" w:rsidR="00AD0151" w:rsidRPr="00AD0151" w:rsidRDefault="00AD0151" w:rsidP="00AD0151">
      <w:pPr>
        <w:pStyle w:val="Default"/>
        <w:rPr>
          <w:sz w:val="23"/>
          <w:szCs w:val="23"/>
        </w:rPr>
      </w:pPr>
    </w:p>
    <w:p w14:paraId="5BA8402F" w14:textId="4B2D0D4E" w:rsidR="00AD0151" w:rsidRPr="00AD0151" w:rsidRDefault="00AD0151" w:rsidP="00AD0151">
      <w:pPr>
        <w:pStyle w:val="Default"/>
        <w:ind w:left="4320" w:firstLine="720"/>
        <w:rPr>
          <w:sz w:val="23"/>
          <w:szCs w:val="23"/>
        </w:rPr>
      </w:pPr>
      <w:r w:rsidRPr="00AD0151">
        <w:rPr>
          <w:sz w:val="23"/>
          <w:szCs w:val="23"/>
        </w:rPr>
        <w:t>SEAN P. DAVIS</w:t>
      </w:r>
    </w:p>
    <w:p w14:paraId="4F81E982" w14:textId="0E89B20A" w:rsidR="00E54EE3" w:rsidRPr="00AD0151" w:rsidRDefault="00AD0151" w:rsidP="00AD0151">
      <w:pPr>
        <w:pStyle w:val="Default"/>
        <w:ind w:left="4320" w:firstLine="720"/>
        <w:rPr>
          <w:sz w:val="23"/>
          <w:szCs w:val="23"/>
        </w:rPr>
      </w:pPr>
      <w:r w:rsidRPr="00AD0151">
        <w:rPr>
          <w:sz w:val="23"/>
          <w:szCs w:val="23"/>
        </w:rPr>
        <w:t>Major General, USA</w:t>
      </w:r>
    </w:p>
    <w:p w14:paraId="6A133B32" w14:textId="7B63D775" w:rsidR="00AD0151" w:rsidRPr="00AD0151" w:rsidRDefault="00AD0151" w:rsidP="00AD0151">
      <w:pPr>
        <w:pStyle w:val="Default"/>
        <w:ind w:left="4320" w:firstLine="720"/>
        <w:rPr>
          <w:sz w:val="23"/>
          <w:szCs w:val="23"/>
        </w:rPr>
      </w:pPr>
      <w:r w:rsidRPr="00AD0151">
        <w:rPr>
          <w:sz w:val="23"/>
          <w:szCs w:val="23"/>
        </w:rPr>
        <w:t>Commanding</w:t>
      </w:r>
    </w:p>
    <w:sectPr w:rsidR="00AD0151" w:rsidRPr="00AD0151" w:rsidSect="00D8440F">
      <w:headerReference w:type="default" r:id="rId11"/>
      <w:footerReference w:type="defaul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C7C0" w14:textId="77777777" w:rsidR="005048A3" w:rsidRDefault="005048A3" w:rsidP="00D01467">
      <w:r>
        <w:separator/>
      </w:r>
    </w:p>
  </w:endnote>
  <w:endnote w:type="continuationSeparator" w:id="0">
    <w:p w14:paraId="2843ECA8" w14:textId="77777777" w:rsidR="005048A3" w:rsidRDefault="005048A3" w:rsidP="00D0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343723"/>
      <w:docPartObj>
        <w:docPartGallery w:val="Page Numbers (Bottom of Page)"/>
        <w:docPartUnique/>
      </w:docPartObj>
    </w:sdtPr>
    <w:sdtEndPr>
      <w:rPr>
        <w:noProof/>
      </w:rPr>
    </w:sdtEndPr>
    <w:sdtContent>
      <w:p w14:paraId="065E5E56" w14:textId="392AFC1E" w:rsidR="00D8440F" w:rsidRDefault="00D8440F" w:rsidP="003459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2B80" w14:textId="77777777" w:rsidR="005048A3" w:rsidRDefault="005048A3" w:rsidP="00D01467">
      <w:r>
        <w:separator/>
      </w:r>
    </w:p>
  </w:footnote>
  <w:footnote w:type="continuationSeparator" w:id="0">
    <w:p w14:paraId="492F2804" w14:textId="77777777" w:rsidR="005048A3" w:rsidRDefault="005048A3" w:rsidP="00D0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01D" w14:textId="3719EA69" w:rsidR="00D01467" w:rsidRDefault="0056692E">
    <w:pPr>
      <w:pStyle w:val="Header"/>
    </w:pPr>
    <w:r w:rsidRPr="0056692E">
      <w:rPr>
        <w:highlight w:val="yellow"/>
      </w:rPr>
      <w:t>[Office Symbol]</w:t>
    </w:r>
  </w:p>
  <w:p w14:paraId="5FA583B1" w14:textId="3B31CF75" w:rsidR="00F7725E" w:rsidRPr="0056692E" w:rsidRDefault="0056692E" w:rsidP="0056692E">
    <w:pPr>
      <w:pStyle w:val="BodyText"/>
      <w:spacing w:before="1"/>
      <w:rPr>
        <w:color w:val="000000" w:themeColor="text1"/>
        <w:sz w:val="23"/>
        <w:szCs w:val="23"/>
      </w:rPr>
    </w:pPr>
    <w:r w:rsidRPr="00471055">
      <w:rPr>
        <w:color w:val="000000" w:themeColor="text1"/>
        <w:sz w:val="23"/>
        <w:szCs w:val="23"/>
      </w:rPr>
      <w:t>SUBJECT:</w:t>
    </w:r>
    <w:r w:rsidRPr="00471055">
      <w:rPr>
        <w:color w:val="000000" w:themeColor="text1"/>
        <w:spacing w:val="-4"/>
        <w:sz w:val="23"/>
        <w:szCs w:val="23"/>
      </w:rPr>
      <w:t xml:space="preserve"> </w:t>
    </w:r>
    <w:r w:rsidRPr="00471055">
      <w:rPr>
        <w:sz w:val="23"/>
        <w:szCs w:val="23"/>
      </w:rPr>
      <w:t xml:space="preserve">Recommendation of the General Brehon B. Somervell Coin-Medallion (Medal) of Excellence for </w:t>
    </w:r>
    <w:r w:rsidRPr="00471055">
      <w:rPr>
        <w:sz w:val="23"/>
        <w:szCs w:val="23"/>
        <w:highlight w:val="yellow"/>
      </w:rPr>
      <w:t>[Recipient's Title and Full Name]</w:t>
    </w:r>
    <w:r w:rsidRPr="00471055">
      <w:rPr>
        <w:sz w:val="23"/>
        <w:szCs w:val="2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BB1"/>
    <w:multiLevelType w:val="hybridMultilevel"/>
    <w:tmpl w:val="80024AE2"/>
    <w:lvl w:ilvl="0" w:tplc="5614ACFA">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6AB41C66">
      <w:start w:val="1"/>
      <w:numFmt w:val="lowerLetter"/>
      <w:lvlText w:val="%2."/>
      <w:lvlJc w:val="left"/>
      <w:pPr>
        <w:ind w:left="1530" w:hanging="360"/>
      </w:pPr>
      <w:rPr>
        <w:rFonts w:ascii="Arial" w:eastAsia="Arial" w:hAnsi="Arial" w:cs="Arial" w:hint="default"/>
        <w:b w:val="0"/>
        <w:bCs w:val="0"/>
        <w:i w:val="0"/>
        <w:iCs w:val="0"/>
        <w:spacing w:val="0"/>
        <w:w w:val="100"/>
        <w:sz w:val="24"/>
        <w:szCs w:val="24"/>
        <w:lang w:val="en-US" w:eastAsia="en-US" w:bidi="ar-SA"/>
      </w:rPr>
    </w:lvl>
    <w:lvl w:ilvl="2" w:tplc="14E4C6E2">
      <w:start w:val="1"/>
      <w:numFmt w:val="lowerLetter"/>
      <w:lvlText w:val="%3."/>
      <w:lvlJc w:val="left"/>
      <w:pPr>
        <w:ind w:left="820" w:hanging="360"/>
      </w:pPr>
      <w:rPr>
        <w:rFonts w:ascii="Arial" w:eastAsia="Arial" w:hAnsi="Arial" w:cs="Arial"/>
        <w:b w:val="0"/>
        <w:bCs w:val="0"/>
        <w:i w:val="0"/>
        <w:iCs w:val="0"/>
        <w:spacing w:val="0"/>
        <w:w w:val="100"/>
        <w:sz w:val="24"/>
        <w:szCs w:val="24"/>
        <w:lang w:val="en-US" w:eastAsia="en-US" w:bidi="ar-SA"/>
      </w:rPr>
    </w:lvl>
    <w:lvl w:ilvl="3" w:tplc="B15ED8D8">
      <w:numFmt w:val="bullet"/>
      <w:lvlText w:val="•"/>
      <w:lvlJc w:val="left"/>
      <w:pPr>
        <w:ind w:left="3482" w:hanging="360"/>
      </w:pPr>
      <w:rPr>
        <w:rFonts w:hint="default"/>
        <w:lang w:val="en-US" w:eastAsia="en-US" w:bidi="ar-SA"/>
      </w:rPr>
    </w:lvl>
    <w:lvl w:ilvl="4" w:tplc="6890F768">
      <w:numFmt w:val="bullet"/>
      <w:lvlText w:val="•"/>
      <w:lvlJc w:val="left"/>
      <w:pPr>
        <w:ind w:left="4453" w:hanging="360"/>
      </w:pPr>
      <w:rPr>
        <w:rFonts w:hint="default"/>
        <w:lang w:val="en-US" w:eastAsia="en-US" w:bidi="ar-SA"/>
      </w:rPr>
    </w:lvl>
    <w:lvl w:ilvl="5" w:tplc="E67E1A86">
      <w:numFmt w:val="bullet"/>
      <w:lvlText w:val="•"/>
      <w:lvlJc w:val="left"/>
      <w:pPr>
        <w:ind w:left="5424" w:hanging="360"/>
      </w:pPr>
      <w:rPr>
        <w:rFonts w:hint="default"/>
        <w:lang w:val="en-US" w:eastAsia="en-US" w:bidi="ar-SA"/>
      </w:rPr>
    </w:lvl>
    <w:lvl w:ilvl="6" w:tplc="009250D6">
      <w:numFmt w:val="bullet"/>
      <w:lvlText w:val="•"/>
      <w:lvlJc w:val="left"/>
      <w:pPr>
        <w:ind w:left="6395" w:hanging="360"/>
      </w:pPr>
      <w:rPr>
        <w:rFonts w:hint="default"/>
        <w:lang w:val="en-US" w:eastAsia="en-US" w:bidi="ar-SA"/>
      </w:rPr>
    </w:lvl>
    <w:lvl w:ilvl="7" w:tplc="995277D0">
      <w:numFmt w:val="bullet"/>
      <w:lvlText w:val="•"/>
      <w:lvlJc w:val="left"/>
      <w:pPr>
        <w:ind w:left="7366" w:hanging="360"/>
      </w:pPr>
      <w:rPr>
        <w:rFonts w:hint="default"/>
        <w:lang w:val="en-US" w:eastAsia="en-US" w:bidi="ar-SA"/>
      </w:rPr>
    </w:lvl>
    <w:lvl w:ilvl="8" w:tplc="CCC2CC62">
      <w:numFmt w:val="bullet"/>
      <w:lvlText w:val="•"/>
      <w:lvlJc w:val="left"/>
      <w:pPr>
        <w:ind w:left="8337" w:hanging="360"/>
      </w:pPr>
      <w:rPr>
        <w:rFonts w:hint="default"/>
        <w:lang w:val="en-US" w:eastAsia="en-US" w:bidi="ar-SA"/>
      </w:rPr>
    </w:lvl>
  </w:abstractNum>
  <w:abstractNum w:abstractNumId="1" w15:restartNumberingAfterBreak="0">
    <w:nsid w:val="0E2C685C"/>
    <w:multiLevelType w:val="hybridMultilevel"/>
    <w:tmpl w:val="3F54DF28"/>
    <w:lvl w:ilvl="0" w:tplc="83327ADE">
      <w:start w:val="1"/>
      <w:numFmt w:val="decimal"/>
      <w:suff w:val="space"/>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8287BE5"/>
    <w:multiLevelType w:val="hybridMultilevel"/>
    <w:tmpl w:val="05109F02"/>
    <w:lvl w:ilvl="0" w:tplc="B326679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1EEF"/>
    <w:multiLevelType w:val="hybridMultilevel"/>
    <w:tmpl w:val="C9DC789E"/>
    <w:lvl w:ilvl="0" w:tplc="E1088FF2">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97A66"/>
    <w:multiLevelType w:val="hybridMultilevel"/>
    <w:tmpl w:val="C16C003A"/>
    <w:lvl w:ilvl="0" w:tplc="F2FE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17530"/>
    <w:multiLevelType w:val="hybridMultilevel"/>
    <w:tmpl w:val="14D6DBF8"/>
    <w:lvl w:ilvl="0" w:tplc="DD9C454A">
      <w:start w:val="1"/>
      <w:numFmt w:val="lowerLetter"/>
      <w:suff w:val="space"/>
      <w:lvlText w:val="%1."/>
      <w:lvlJc w:val="left"/>
      <w:pPr>
        <w:ind w:left="900" w:hanging="360"/>
      </w:pPr>
      <w:rPr>
        <w:rFonts w:ascii="Arial" w:eastAsia="Arial" w:hAnsi="Arial" w:cs="Arial"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C7465"/>
    <w:multiLevelType w:val="hybridMultilevel"/>
    <w:tmpl w:val="42AC4ABE"/>
    <w:lvl w:ilvl="0" w:tplc="845AECA0">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54440CA"/>
    <w:multiLevelType w:val="hybridMultilevel"/>
    <w:tmpl w:val="832E1300"/>
    <w:lvl w:ilvl="0" w:tplc="BEEE41D0">
      <w:start w:val="1"/>
      <w:numFmt w:val="decimal"/>
      <w:suff w:val="space"/>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8A3614"/>
    <w:multiLevelType w:val="hybridMultilevel"/>
    <w:tmpl w:val="6F9A0752"/>
    <w:lvl w:ilvl="0" w:tplc="0FCA1096">
      <w:start w:val="1"/>
      <w:numFmt w:val="decimal"/>
      <w:suff w:val="space"/>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BFF6E45"/>
    <w:multiLevelType w:val="hybridMultilevel"/>
    <w:tmpl w:val="C042431A"/>
    <w:lvl w:ilvl="0" w:tplc="ECDEA2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4BD483D"/>
    <w:multiLevelType w:val="hybridMultilevel"/>
    <w:tmpl w:val="0248DD1C"/>
    <w:lvl w:ilvl="0" w:tplc="E1088FF2">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D6101"/>
    <w:multiLevelType w:val="hybridMultilevel"/>
    <w:tmpl w:val="788E62B0"/>
    <w:lvl w:ilvl="0" w:tplc="59AEF5DC">
      <w:start w:val="1"/>
      <w:numFmt w:val="decimal"/>
      <w:lvlText w:val="%1."/>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828479BA">
      <w:numFmt w:val="bullet"/>
      <w:lvlText w:val="•"/>
      <w:lvlJc w:val="left"/>
      <w:pPr>
        <w:ind w:left="2090" w:hanging="360"/>
      </w:pPr>
      <w:rPr>
        <w:rFonts w:hint="default"/>
        <w:lang w:val="en-US" w:eastAsia="en-US" w:bidi="ar-SA"/>
      </w:rPr>
    </w:lvl>
    <w:lvl w:ilvl="2" w:tplc="64B872E8">
      <w:numFmt w:val="bullet"/>
      <w:lvlText w:val="•"/>
      <w:lvlJc w:val="left"/>
      <w:pPr>
        <w:ind w:left="3000" w:hanging="360"/>
      </w:pPr>
      <w:rPr>
        <w:rFonts w:hint="default"/>
        <w:lang w:val="en-US" w:eastAsia="en-US" w:bidi="ar-SA"/>
      </w:rPr>
    </w:lvl>
    <w:lvl w:ilvl="3" w:tplc="9C8AEE0E">
      <w:numFmt w:val="bullet"/>
      <w:lvlText w:val="•"/>
      <w:lvlJc w:val="left"/>
      <w:pPr>
        <w:ind w:left="3910" w:hanging="360"/>
      </w:pPr>
      <w:rPr>
        <w:rFonts w:hint="default"/>
        <w:lang w:val="en-US" w:eastAsia="en-US" w:bidi="ar-SA"/>
      </w:rPr>
    </w:lvl>
    <w:lvl w:ilvl="4" w:tplc="4586A858">
      <w:numFmt w:val="bullet"/>
      <w:lvlText w:val="•"/>
      <w:lvlJc w:val="left"/>
      <w:pPr>
        <w:ind w:left="4820" w:hanging="360"/>
      </w:pPr>
      <w:rPr>
        <w:rFonts w:hint="default"/>
        <w:lang w:val="en-US" w:eastAsia="en-US" w:bidi="ar-SA"/>
      </w:rPr>
    </w:lvl>
    <w:lvl w:ilvl="5" w:tplc="D4E601DE">
      <w:numFmt w:val="bullet"/>
      <w:lvlText w:val="•"/>
      <w:lvlJc w:val="left"/>
      <w:pPr>
        <w:ind w:left="5730" w:hanging="360"/>
      </w:pPr>
      <w:rPr>
        <w:rFonts w:hint="default"/>
        <w:lang w:val="en-US" w:eastAsia="en-US" w:bidi="ar-SA"/>
      </w:rPr>
    </w:lvl>
    <w:lvl w:ilvl="6" w:tplc="F522BB74">
      <w:numFmt w:val="bullet"/>
      <w:lvlText w:val="•"/>
      <w:lvlJc w:val="left"/>
      <w:pPr>
        <w:ind w:left="6640" w:hanging="360"/>
      </w:pPr>
      <w:rPr>
        <w:rFonts w:hint="default"/>
        <w:lang w:val="en-US" w:eastAsia="en-US" w:bidi="ar-SA"/>
      </w:rPr>
    </w:lvl>
    <w:lvl w:ilvl="7" w:tplc="0136E4A6">
      <w:numFmt w:val="bullet"/>
      <w:lvlText w:val="•"/>
      <w:lvlJc w:val="left"/>
      <w:pPr>
        <w:ind w:left="7550" w:hanging="360"/>
      </w:pPr>
      <w:rPr>
        <w:rFonts w:hint="default"/>
        <w:lang w:val="en-US" w:eastAsia="en-US" w:bidi="ar-SA"/>
      </w:rPr>
    </w:lvl>
    <w:lvl w:ilvl="8" w:tplc="4FBA11CE">
      <w:numFmt w:val="bullet"/>
      <w:lvlText w:val="•"/>
      <w:lvlJc w:val="left"/>
      <w:pPr>
        <w:ind w:left="8460" w:hanging="360"/>
      </w:pPr>
      <w:rPr>
        <w:rFonts w:hint="default"/>
        <w:lang w:val="en-US" w:eastAsia="en-US" w:bidi="ar-SA"/>
      </w:rPr>
    </w:lvl>
  </w:abstractNum>
  <w:abstractNum w:abstractNumId="12" w15:restartNumberingAfterBreak="0">
    <w:nsid w:val="462C45D8"/>
    <w:multiLevelType w:val="hybridMultilevel"/>
    <w:tmpl w:val="FB0EE5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6337A"/>
    <w:multiLevelType w:val="hybridMultilevel"/>
    <w:tmpl w:val="58EE3254"/>
    <w:lvl w:ilvl="0" w:tplc="7B62CF1A">
      <w:start w:val="1"/>
      <w:numFmt w:val="decimal"/>
      <w:suff w:val="space"/>
      <w:lvlText w:val="%1."/>
      <w:lvlJc w:val="left"/>
      <w:pPr>
        <w:ind w:left="144" w:hanging="144"/>
      </w:pPr>
      <w:rPr>
        <w:rFonts w:ascii="Arial" w:eastAsia="Arial" w:hAnsi="Arial" w:cs="Arial" w:hint="default"/>
        <w:b w:val="0"/>
        <w:bCs w:val="0"/>
        <w:i w:val="0"/>
        <w:iCs w:val="0"/>
        <w:spacing w:val="0"/>
        <w:w w:val="100"/>
        <w:sz w:val="24"/>
        <w:szCs w:val="24"/>
        <w:lang w:val="en-US" w:eastAsia="en-US" w:bidi="ar-SA"/>
      </w:rPr>
    </w:lvl>
    <w:lvl w:ilvl="1" w:tplc="DD9C454A">
      <w:start w:val="1"/>
      <w:numFmt w:val="lowerLetter"/>
      <w:suff w:val="space"/>
      <w:lvlText w:val="%2."/>
      <w:lvlJc w:val="left"/>
      <w:pPr>
        <w:ind w:left="900" w:hanging="360"/>
      </w:pPr>
      <w:rPr>
        <w:rFonts w:ascii="Arial" w:eastAsia="Arial" w:hAnsi="Arial" w:cs="Arial" w:hint="default"/>
        <w:b w:val="0"/>
        <w:bCs w:val="0"/>
        <w:i w:val="0"/>
        <w:iCs w:val="0"/>
        <w:spacing w:val="0"/>
        <w:w w:val="100"/>
        <w:sz w:val="24"/>
        <w:szCs w:val="24"/>
      </w:rPr>
    </w:lvl>
    <w:lvl w:ilvl="2" w:tplc="87C61980">
      <w:start w:val="1"/>
      <w:numFmt w:val="decimal"/>
      <w:suff w:val="space"/>
      <w:lvlText w:val="%3)"/>
      <w:lvlJc w:val="left"/>
      <w:pPr>
        <w:ind w:left="1260" w:hanging="360"/>
      </w:pPr>
      <w:rPr>
        <w:rFonts w:ascii="Arial" w:eastAsia="Arial" w:hAnsi="Arial" w:cs="Arial" w:hint="default"/>
        <w:b w:val="0"/>
        <w:bCs w:val="0"/>
        <w:i w:val="0"/>
        <w:iCs w:val="0"/>
        <w:spacing w:val="0"/>
        <w:w w:val="100"/>
        <w:sz w:val="24"/>
        <w:szCs w:val="24"/>
      </w:rPr>
    </w:lvl>
    <w:lvl w:ilvl="3" w:tplc="9A60F064">
      <w:numFmt w:val="bullet"/>
      <w:lvlText w:val="•"/>
      <w:lvlJc w:val="left"/>
      <w:pPr>
        <w:ind w:left="3482" w:hanging="360"/>
      </w:pPr>
      <w:rPr>
        <w:rFonts w:hint="default"/>
        <w:lang w:val="en-US" w:eastAsia="en-US" w:bidi="ar-SA"/>
      </w:rPr>
    </w:lvl>
    <w:lvl w:ilvl="4" w:tplc="C51C4F68">
      <w:numFmt w:val="bullet"/>
      <w:lvlText w:val="•"/>
      <w:lvlJc w:val="left"/>
      <w:pPr>
        <w:ind w:left="4453" w:hanging="360"/>
      </w:pPr>
      <w:rPr>
        <w:rFonts w:hint="default"/>
        <w:lang w:val="en-US" w:eastAsia="en-US" w:bidi="ar-SA"/>
      </w:rPr>
    </w:lvl>
    <w:lvl w:ilvl="5" w:tplc="AF1C4296">
      <w:numFmt w:val="bullet"/>
      <w:lvlText w:val="•"/>
      <w:lvlJc w:val="left"/>
      <w:pPr>
        <w:ind w:left="5424" w:hanging="360"/>
      </w:pPr>
      <w:rPr>
        <w:rFonts w:hint="default"/>
        <w:lang w:val="en-US" w:eastAsia="en-US" w:bidi="ar-SA"/>
      </w:rPr>
    </w:lvl>
    <w:lvl w:ilvl="6" w:tplc="D5E65BA2">
      <w:numFmt w:val="bullet"/>
      <w:lvlText w:val="•"/>
      <w:lvlJc w:val="left"/>
      <w:pPr>
        <w:ind w:left="6395" w:hanging="360"/>
      </w:pPr>
      <w:rPr>
        <w:rFonts w:hint="default"/>
        <w:lang w:val="en-US" w:eastAsia="en-US" w:bidi="ar-SA"/>
      </w:rPr>
    </w:lvl>
    <w:lvl w:ilvl="7" w:tplc="B73ACE2A">
      <w:numFmt w:val="bullet"/>
      <w:lvlText w:val="•"/>
      <w:lvlJc w:val="left"/>
      <w:pPr>
        <w:ind w:left="7366" w:hanging="360"/>
      </w:pPr>
      <w:rPr>
        <w:rFonts w:hint="default"/>
        <w:lang w:val="en-US" w:eastAsia="en-US" w:bidi="ar-SA"/>
      </w:rPr>
    </w:lvl>
    <w:lvl w:ilvl="8" w:tplc="C2688AA8">
      <w:numFmt w:val="bullet"/>
      <w:lvlText w:val="•"/>
      <w:lvlJc w:val="left"/>
      <w:pPr>
        <w:ind w:left="8337" w:hanging="360"/>
      </w:pPr>
      <w:rPr>
        <w:rFonts w:hint="default"/>
        <w:lang w:val="en-US" w:eastAsia="en-US" w:bidi="ar-SA"/>
      </w:rPr>
    </w:lvl>
  </w:abstractNum>
  <w:abstractNum w:abstractNumId="14" w15:restartNumberingAfterBreak="0">
    <w:nsid w:val="499F1B11"/>
    <w:multiLevelType w:val="hybridMultilevel"/>
    <w:tmpl w:val="44B2EB36"/>
    <w:lvl w:ilvl="0" w:tplc="A49C5D4A">
      <w:start w:val="7"/>
      <w:numFmt w:val="lowerLetter"/>
      <w:lvlText w:val="%1."/>
      <w:lvlJc w:val="left"/>
      <w:pPr>
        <w:ind w:left="1530" w:hanging="360"/>
      </w:pPr>
      <w:rPr>
        <w:rFonts w:ascii="Arial" w:eastAsia="Arial" w:hAnsi="Arial" w:cs="Arial"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781"/>
    <w:multiLevelType w:val="hybridMultilevel"/>
    <w:tmpl w:val="6200304A"/>
    <w:lvl w:ilvl="0" w:tplc="84C018A4">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6B5"/>
    <w:multiLevelType w:val="hybridMultilevel"/>
    <w:tmpl w:val="356CBF9A"/>
    <w:lvl w:ilvl="0" w:tplc="2C040612">
      <w:start w:val="1"/>
      <w:numFmt w:val="decimal"/>
      <w:lvlText w:val="%1."/>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36E8D64A">
      <w:numFmt w:val="bullet"/>
      <w:lvlText w:val="•"/>
      <w:lvlJc w:val="left"/>
      <w:pPr>
        <w:ind w:left="2090" w:hanging="360"/>
      </w:pPr>
      <w:rPr>
        <w:rFonts w:hint="default"/>
        <w:lang w:val="en-US" w:eastAsia="en-US" w:bidi="ar-SA"/>
      </w:rPr>
    </w:lvl>
    <w:lvl w:ilvl="2" w:tplc="8674BA54">
      <w:numFmt w:val="bullet"/>
      <w:lvlText w:val="•"/>
      <w:lvlJc w:val="left"/>
      <w:pPr>
        <w:ind w:left="3000" w:hanging="360"/>
      </w:pPr>
      <w:rPr>
        <w:rFonts w:hint="default"/>
        <w:lang w:val="en-US" w:eastAsia="en-US" w:bidi="ar-SA"/>
      </w:rPr>
    </w:lvl>
    <w:lvl w:ilvl="3" w:tplc="D174F5A2">
      <w:numFmt w:val="bullet"/>
      <w:lvlText w:val="•"/>
      <w:lvlJc w:val="left"/>
      <w:pPr>
        <w:ind w:left="3910" w:hanging="360"/>
      </w:pPr>
      <w:rPr>
        <w:rFonts w:hint="default"/>
        <w:lang w:val="en-US" w:eastAsia="en-US" w:bidi="ar-SA"/>
      </w:rPr>
    </w:lvl>
    <w:lvl w:ilvl="4" w:tplc="E20431EA">
      <w:numFmt w:val="bullet"/>
      <w:lvlText w:val="•"/>
      <w:lvlJc w:val="left"/>
      <w:pPr>
        <w:ind w:left="4820" w:hanging="360"/>
      </w:pPr>
      <w:rPr>
        <w:rFonts w:hint="default"/>
        <w:lang w:val="en-US" w:eastAsia="en-US" w:bidi="ar-SA"/>
      </w:rPr>
    </w:lvl>
    <w:lvl w:ilvl="5" w:tplc="5268BF8A">
      <w:numFmt w:val="bullet"/>
      <w:lvlText w:val="•"/>
      <w:lvlJc w:val="left"/>
      <w:pPr>
        <w:ind w:left="5730" w:hanging="360"/>
      </w:pPr>
      <w:rPr>
        <w:rFonts w:hint="default"/>
        <w:lang w:val="en-US" w:eastAsia="en-US" w:bidi="ar-SA"/>
      </w:rPr>
    </w:lvl>
    <w:lvl w:ilvl="6" w:tplc="C122DDA6">
      <w:numFmt w:val="bullet"/>
      <w:lvlText w:val="•"/>
      <w:lvlJc w:val="left"/>
      <w:pPr>
        <w:ind w:left="6640" w:hanging="360"/>
      </w:pPr>
      <w:rPr>
        <w:rFonts w:hint="default"/>
        <w:lang w:val="en-US" w:eastAsia="en-US" w:bidi="ar-SA"/>
      </w:rPr>
    </w:lvl>
    <w:lvl w:ilvl="7" w:tplc="B2F282C2">
      <w:numFmt w:val="bullet"/>
      <w:lvlText w:val="•"/>
      <w:lvlJc w:val="left"/>
      <w:pPr>
        <w:ind w:left="7550" w:hanging="360"/>
      </w:pPr>
      <w:rPr>
        <w:rFonts w:hint="default"/>
        <w:lang w:val="en-US" w:eastAsia="en-US" w:bidi="ar-SA"/>
      </w:rPr>
    </w:lvl>
    <w:lvl w:ilvl="8" w:tplc="C8B0825A">
      <w:numFmt w:val="bullet"/>
      <w:lvlText w:val="•"/>
      <w:lvlJc w:val="left"/>
      <w:pPr>
        <w:ind w:left="8460" w:hanging="360"/>
      </w:pPr>
      <w:rPr>
        <w:rFonts w:hint="default"/>
        <w:lang w:val="en-US" w:eastAsia="en-US" w:bidi="ar-SA"/>
      </w:rPr>
    </w:lvl>
  </w:abstractNum>
  <w:abstractNum w:abstractNumId="17" w15:restartNumberingAfterBreak="0">
    <w:nsid w:val="5F655E06"/>
    <w:multiLevelType w:val="hybridMultilevel"/>
    <w:tmpl w:val="05109F02"/>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5461991">
    <w:abstractNumId w:val="11"/>
  </w:num>
  <w:num w:numId="2" w16cid:durableId="1951668782">
    <w:abstractNumId w:val="13"/>
  </w:num>
  <w:num w:numId="3" w16cid:durableId="1220634662">
    <w:abstractNumId w:val="0"/>
  </w:num>
  <w:num w:numId="4" w16cid:durableId="1526098355">
    <w:abstractNumId w:val="10"/>
  </w:num>
  <w:num w:numId="5" w16cid:durableId="445276650">
    <w:abstractNumId w:val="3"/>
  </w:num>
  <w:num w:numId="6" w16cid:durableId="221796430">
    <w:abstractNumId w:val="12"/>
  </w:num>
  <w:num w:numId="7" w16cid:durableId="782042894">
    <w:abstractNumId w:val="14"/>
  </w:num>
  <w:num w:numId="8" w16cid:durableId="1589848275">
    <w:abstractNumId w:val="16"/>
  </w:num>
  <w:num w:numId="9" w16cid:durableId="67657999">
    <w:abstractNumId w:val="15"/>
  </w:num>
  <w:num w:numId="10" w16cid:durableId="1918131200">
    <w:abstractNumId w:val="6"/>
  </w:num>
  <w:num w:numId="11" w16cid:durableId="1354384397">
    <w:abstractNumId w:val="9"/>
  </w:num>
  <w:num w:numId="12" w16cid:durableId="1855654294">
    <w:abstractNumId w:val="4"/>
  </w:num>
  <w:num w:numId="13" w16cid:durableId="156654442">
    <w:abstractNumId w:val="5"/>
  </w:num>
  <w:num w:numId="14" w16cid:durableId="1652825818">
    <w:abstractNumId w:val="8"/>
  </w:num>
  <w:num w:numId="15" w16cid:durableId="2034499860">
    <w:abstractNumId w:val="7"/>
  </w:num>
  <w:num w:numId="16" w16cid:durableId="1337465976">
    <w:abstractNumId w:val="1"/>
  </w:num>
  <w:num w:numId="17" w16cid:durableId="639380735">
    <w:abstractNumId w:val="2"/>
  </w:num>
  <w:num w:numId="18" w16cid:durableId="1182089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E3"/>
    <w:rsid w:val="00000C82"/>
    <w:rsid w:val="00001735"/>
    <w:rsid w:val="00004F9A"/>
    <w:rsid w:val="00010FCF"/>
    <w:rsid w:val="000138AE"/>
    <w:rsid w:val="00013AB0"/>
    <w:rsid w:val="000165E4"/>
    <w:rsid w:val="00035F10"/>
    <w:rsid w:val="00037752"/>
    <w:rsid w:val="000424D3"/>
    <w:rsid w:val="0004333C"/>
    <w:rsid w:val="0004659D"/>
    <w:rsid w:val="00047C92"/>
    <w:rsid w:val="000665BE"/>
    <w:rsid w:val="00074BC0"/>
    <w:rsid w:val="00075C82"/>
    <w:rsid w:val="0009596E"/>
    <w:rsid w:val="00097E8D"/>
    <w:rsid w:val="000A0354"/>
    <w:rsid w:val="000A25E5"/>
    <w:rsid w:val="000A45E0"/>
    <w:rsid w:val="000A4A7E"/>
    <w:rsid w:val="000A7150"/>
    <w:rsid w:val="000B08F7"/>
    <w:rsid w:val="000B6629"/>
    <w:rsid w:val="000C5D61"/>
    <w:rsid w:val="000C611C"/>
    <w:rsid w:val="000D011D"/>
    <w:rsid w:val="000D1BAA"/>
    <w:rsid w:val="000D526D"/>
    <w:rsid w:val="000D6218"/>
    <w:rsid w:val="000E2AEB"/>
    <w:rsid w:val="000E31AA"/>
    <w:rsid w:val="000E3414"/>
    <w:rsid w:val="000E5342"/>
    <w:rsid w:val="000E55D3"/>
    <w:rsid w:val="000E5D10"/>
    <w:rsid w:val="000F1569"/>
    <w:rsid w:val="000F1F97"/>
    <w:rsid w:val="000F282D"/>
    <w:rsid w:val="000F3C16"/>
    <w:rsid w:val="00100F5E"/>
    <w:rsid w:val="00102722"/>
    <w:rsid w:val="001029CD"/>
    <w:rsid w:val="00106CF6"/>
    <w:rsid w:val="00113517"/>
    <w:rsid w:val="00116261"/>
    <w:rsid w:val="00123139"/>
    <w:rsid w:val="00125718"/>
    <w:rsid w:val="00132513"/>
    <w:rsid w:val="00132859"/>
    <w:rsid w:val="00135E0B"/>
    <w:rsid w:val="00141A69"/>
    <w:rsid w:val="0016305C"/>
    <w:rsid w:val="00164675"/>
    <w:rsid w:val="00171673"/>
    <w:rsid w:val="0017578F"/>
    <w:rsid w:val="00183351"/>
    <w:rsid w:val="0019211B"/>
    <w:rsid w:val="00192BAC"/>
    <w:rsid w:val="001953D1"/>
    <w:rsid w:val="00195661"/>
    <w:rsid w:val="001A6396"/>
    <w:rsid w:val="001B347E"/>
    <w:rsid w:val="001C08DF"/>
    <w:rsid w:val="001E1F6C"/>
    <w:rsid w:val="001F1E62"/>
    <w:rsid w:val="00205302"/>
    <w:rsid w:val="00212954"/>
    <w:rsid w:val="00214C0A"/>
    <w:rsid w:val="00233568"/>
    <w:rsid w:val="0023573E"/>
    <w:rsid w:val="00235D62"/>
    <w:rsid w:val="00240D70"/>
    <w:rsid w:val="00252134"/>
    <w:rsid w:val="00253BBE"/>
    <w:rsid w:val="0029211D"/>
    <w:rsid w:val="00292E4F"/>
    <w:rsid w:val="002A7BBB"/>
    <w:rsid w:val="002B4326"/>
    <w:rsid w:val="002C239E"/>
    <w:rsid w:val="002C2B9F"/>
    <w:rsid w:val="002D3888"/>
    <w:rsid w:val="002D7871"/>
    <w:rsid w:val="002E1169"/>
    <w:rsid w:val="002E2B89"/>
    <w:rsid w:val="002E41BD"/>
    <w:rsid w:val="002E726E"/>
    <w:rsid w:val="002F1D5D"/>
    <w:rsid w:val="002F5719"/>
    <w:rsid w:val="002F679C"/>
    <w:rsid w:val="0030165F"/>
    <w:rsid w:val="00301906"/>
    <w:rsid w:val="0030645B"/>
    <w:rsid w:val="0030686C"/>
    <w:rsid w:val="00324401"/>
    <w:rsid w:val="00331C92"/>
    <w:rsid w:val="0034294F"/>
    <w:rsid w:val="00345931"/>
    <w:rsid w:val="00356B16"/>
    <w:rsid w:val="00360B04"/>
    <w:rsid w:val="00371F87"/>
    <w:rsid w:val="003725E3"/>
    <w:rsid w:val="003733F7"/>
    <w:rsid w:val="00383413"/>
    <w:rsid w:val="00385159"/>
    <w:rsid w:val="00390495"/>
    <w:rsid w:val="0039195D"/>
    <w:rsid w:val="003A189A"/>
    <w:rsid w:val="003A5FC9"/>
    <w:rsid w:val="003B1C9D"/>
    <w:rsid w:val="003B3C11"/>
    <w:rsid w:val="003B6E08"/>
    <w:rsid w:val="003C3590"/>
    <w:rsid w:val="003C4A37"/>
    <w:rsid w:val="003E5F4E"/>
    <w:rsid w:val="003F4BE9"/>
    <w:rsid w:val="00406CEF"/>
    <w:rsid w:val="00410E1C"/>
    <w:rsid w:val="00416503"/>
    <w:rsid w:val="00423E3B"/>
    <w:rsid w:val="00431B00"/>
    <w:rsid w:val="00435965"/>
    <w:rsid w:val="00441CBE"/>
    <w:rsid w:val="00453407"/>
    <w:rsid w:val="0045456B"/>
    <w:rsid w:val="00456D4C"/>
    <w:rsid w:val="00462183"/>
    <w:rsid w:val="00467D0F"/>
    <w:rsid w:val="00471055"/>
    <w:rsid w:val="00477CDD"/>
    <w:rsid w:val="00477CF0"/>
    <w:rsid w:val="004853AC"/>
    <w:rsid w:val="00485FA1"/>
    <w:rsid w:val="0049092C"/>
    <w:rsid w:val="00490F94"/>
    <w:rsid w:val="004942BC"/>
    <w:rsid w:val="00496575"/>
    <w:rsid w:val="00496786"/>
    <w:rsid w:val="00496B76"/>
    <w:rsid w:val="00496CE2"/>
    <w:rsid w:val="00497E3D"/>
    <w:rsid w:val="004A5D22"/>
    <w:rsid w:val="004D7D57"/>
    <w:rsid w:val="004E07F5"/>
    <w:rsid w:val="004E08F2"/>
    <w:rsid w:val="004E395C"/>
    <w:rsid w:val="004E502F"/>
    <w:rsid w:val="004E51DB"/>
    <w:rsid w:val="004E775E"/>
    <w:rsid w:val="00503B55"/>
    <w:rsid w:val="00504486"/>
    <w:rsid w:val="005048A3"/>
    <w:rsid w:val="00527483"/>
    <w:rsid w:val="005300F6"/>
    <w:rsid w:val="00534C8B"/>
    <w:rsid w:val="00537A21"/>
    <w:rsid w:val="00541CB6"/>
    <w:rsid w:val="00545453"/>
    <w:rsid w:val="0054724E"/>
    <w:rsid w:val="005609A0"/>
    <w:rsid w:val="005610EE"/>
    <w:rsid w:val="005646AB"/>
    <w:rsid w:val="0056692E"/>
    <w:rsid w:val="00566E4B"/>
    <w:rsid w:val="005677A2"/>
    <w:rsid w:val="005753BE"/>
    <w:rsid w:val="00577177"/>
    <w:rsid w:val="00581876"/>
    <w:rsid w:val="005835E3"/>
    <w:rsid w:val="00585D23"/>
    <w:rsid w:val="005876D7"/>
    <w:rsid w:val="005A2F92"/>
    <w:rsid w:val="005B094A"/>
    <w:rsid w:val="005B1014"/>
    <w:rsid w:val="005B1770"/>
    <w:rsid w:val="005B38EA"/>
    <w:rsid w:val="005B5E52"/>
    <w:rsid w:val="005C4E8E"/>
    <w:rsid w:val="005D1E07"/>
    <w:rsid w:val="005D33C6"/>
    <w:rsid w:val="005D4CC0"/>
    <w:rsid w:val="005E2FF8"/>
    <w:rsid w:val="005E384E"/>
    <w:rsid w:val="005F53CB"/>
    <w:rsid w:val="00606526"/>
    <w:rsid w:val="00606FC7"/>
    <w:rsid w:val="00610FE8"/>
    <w:rsid w:val="00611161"/>
    <w:rsid w:val="0061364F"/>
    <w:rsid w:val="00614822"/>
    <w:rsid w:val="00614F49"/>
    <w:rsid w:val="00615FC2"/>
    <w:rsid w:val="00616007"/>
    <w:rsid w:val="00616AC9"/>
    <w:rsid w:val="00627BAF"/>
    <w:rsid w:val="00645D73"/>
    <w:rsid w:val="00660455"/>
    <w:rsid w:val="00672163"/>
    <w:rsid w:val="00672DBF"/>
    <w:rsid w:val="00676DD1"/>
    <w:rsid w:val="006848AD"/>
    <w:rsid w:val="00690D80"/>
    <w:rsid w:val="00694AC0"/>
    <w:rsid w:val="00695FA3"/>
    <w:rsid w:val="006A0A79"/>
    <w:rsid w:val="006A571F"/>
    <w:rsid w:val="006B5CB5"/>
    <w:rsid w:val="006B6C0F"/>
    <w:rsid w:val="006B7550"/>
    <w:rsid w:val="006D6D5C"/>
    <w:rsid w:val="006E7534"/>
    <w:rsid w:val="0070440A"/>
    <w:rsid w:val="00705ECF"/>
    <w:rsid w:val="00712A45"/>
    <w:rsid w:val="007141C4"/>
    <w:rsid w:val="00716C8F"/>
    <w:rsid w:val="007228A2"/>
    <w:rsid w:val="00724313"/>
    <w:rsid w:val="007254DB"/>
    <w:rsid w:val="0073156B"/>
    <w:rsid w:val="00731D76"/>
    <w:rsid w:val="007329E8"/>
    <w:rsid w:val="007338B3"/>
    <w:rsid w:val="00752948"/>
    <w:rsid w:val="0075459D"/>
    <w:rsid w:val="00757628"/>
    <w:rsid w:val="00763327"/>
    <w:rsid w:val="00770D90"/>
    <w:rsid w:val="007738A8"/>
    <w:rsid w:val="0077790A"/>
    <w:rsid w:val="00790DB5"/>
    <w:rsid w:val="00793DED"/>
    <w:rsid w:val="007975A4"/>
    <w:rsid w:val="007B2E4C"/>
    <w:rsid w:val="007B7061"/>
    <w:rsid w:val="007C0EA6"/>
    <w:rsid w:val="007D6D9A"/>
    <w:rsid w:val="007E26AA"/>
    <w:rsid w:val="007E31A0"/>
    <w:rsid w:val="007E6103"/>
    <w:rsid w:val="007F120C"/>
    <w:rsid w:val="00802FBD"/>
    <w:rsid w:val="008079FF"/>
    <w:rsid w:val="0081373E"/>
    <w:rsid w:val="008206F4"/>
    <w:rsid w:val="00821142"/>
    <w:rsid w:val="008304B4"/>
    <w:rsid w:val="008358FB"/>
    <w:rsid w:val="00835E0A"/>
    <w:rsid w:val="0084406B"/>
    <w:rsid w:val="008515F0"/>
    <w:rsid w:val="00854FD7"/>
    <w:rsid w:val="00857AA8"/>
    <w:rsid w:val="00861FEC"/>
    <w:rsid w:val="00877396"/>
    <w:rsid w:val="00877A89"/>
    <w:rsid w:val="00887920"/>
    <w:rsid w:val="00891B41"/>
    <w:rsid w:val="00895222"/>
    <w:rsid w:val="008A0004"/>
    <w:rsid w:val="008A285A"/>
    <w:rsid w:val="008B2200"/>
    <w:rsid w:val="008B4EA0"/>
    <w:rsid w:val="008B520D"/>
    <w:rsid w:val="008B6910"/>
    <w:rsid w:val="008C71BC"/>
    <w:rsid w:val="008D65D6"/>
    <w:rsid w:val="008E34F8"/>
    <w:rsid w:val="008E38D3"/>
    <w:rsid w:val="008F1AA9"/>
    <w:rsid w:val="008F6938"/>
    <w:rsid w:val="00902B36"/>
    <w:rsid w:val="00906742"/>
    <w:rsid w:val="00911A0C"/>
    <w:rsid w:val="00914B8D"/>
    <w:rsid w:val="00922C9B"/>
    <w:rsid w:val="00922CC0"/>
    <w:rsid w:val="009234AB"/>
    <w:rsid w:val="00927635"/>
    <w:rsid w:val="00932E4C"/>
    <w:rsid w:val="009347DD"/>
    <w:rsid w:val="00935267"/>
    <w:rsid w:val="00936750"/>
    <w:rsid w:val="00936AB6"/>
    <w:rsid w:val="00936D00"/>
    <w:rsid w:val="00944B9A"/>
    <w:rsid w:val="0094749C"/>
    <w:rsid w:val="009513C4"/>
    <w:rsid w:val="00952E67"/>
    <w:rsid w:val="00954848"/>
    <w:rsid w:val="009568E7"/>
    <w:rsid w:val="009620F6"/>
    <w:rsid w:val="009629D3"/>
    <w:rsid w:val="009654D0"/>
    <w:rsid w:val="00965825"/>
    <w:rsid w:val="00967D41"/>
    <w:rsid w:val="00976A2D"/>
    <w:rsid w:val="009866F9"/>
    <w:rsid w:val="00993334"/>
    <w:rsid w:val="00996F52"/>
    <w:rsid w:val="009A05B9"/>
    <w:rsid w:val="009A78E7"/>
    <w:rsid w:val="009B3128"/>
    <w:rsid w:val="009B5681"/>
    <w:rsid w:val="009D05EA"/>
    <w:rsid w:val="009D3FB2"/>
    <w:rsid w:val="009D5DF5"/>
    <w:rsid w:val="009E2590"/>
    <w:rsid w:val="009E5B5D"/>
    <w:rsid w:val="009F1497"/>
    <w:rsid w:val="009F35CB"/>
    <w:rsid w:val="009F38EF"/>
    <w:rsid w:val="00A009BB"/>
    <w:rsid w:val="00A02796"/>
    <w:rsid w:val="00A03405"/>
    <w:rsid w:val="00A1283E"/>
    <w:rsid w:val="00A177DE"/>
    <w:rsid w:val="00A17F40"/>
    <w:rsid w:val="00A25825"/>
    <w:rsid w:val="00A30F97"/>
    <w:rsid w:val="00A33807"/>
    <w:rsid w:val="00A46467"/>
    <w:rsid w:val="00A5117F"/>
    <w:rsid w:val="00A556C0"/>
    <w:rsid w:val="00A56815"/>
    <w:rsid w:val="00A579EC"/>
    <w:rsid w:val="00A64E3F"/>
    <w:rsid w:val="00A65E7A"/>
    <w:rsid w:val="00A719C9"/>
    <w:rsid w:val="00A73593"/>
    <w:rsid w:val="00A73C85"/>
    <w:rsid w:val="00A750C0"/>
    <w:rsid w:val="00A75C81"/>
    <w:rsid w:val="00A76C17"/>
    <w:rsid w:val="00A77691"/>
    <w:rsid w:val="00A8601D"/>
    <w:rsid w:val="00A86814"/>
    <w:rsid w:val="00A870B9"/>
    <w:rsid w:val="00A970C2"/>
    <w:rsid w:val="00AA0CC7"/>
    <w:rsid w:val="00AA0F30"/>
    <w:rsid w:val="00AB0A9C"/>
    <w:rsid w:val="00AB7A62"/>
    <w:rsid w:val="00AC234F"/>
    <w:rsid w:val="00AC63F3"/>
    <w:rsid w:val="00AC7C00"/>
    <w:rsid w:val="00AD0151"/>
    <w:rsid w:val="00AD0812"/>
    <w:rsid w:val="00B0124A"/>
    <w:rsid w:val="00B06010"/>
    <w:rsid w:val="00B14DD4"/>
    <w:rsid w:val="00B20B4C"/>
    <w:rsid w:val="00B271CB"/>
    <w:rsid w:val="00B30B91"/>
    <w:rsid w:val="00B3185F"/>
    <w:rsid w:val="00B405E0"/>
    <w:rsid w:val="00B4117F"/>
    <w:rsid w:val="00B477E5"/>
    <w:rsid w:val="00B50FAB"/>
    <w:rsid w:val="00B525DF"/>
    <w:rsid w:val="00B65D27"/>
    <w:rsid w:val="00B70F26"/>
    <w:rsid w:val="00B97A8A"/>
    <w:rsid w:val="00BA5301"/>
    <w:rsid w:val="00BA7CA5"/>
    <w:rsid w:val="00BB066B"/>
    <w:rsid w:val="00BB0E6F"/>
    <w:rsid w:val="00BC0F31"/>
    <w:rsid w:val="00BC7824"/>
    <w:rsid w:val="00BD48E2"/>
    <w:rsid w:val="00BD6362"/>
    <w:rsid w:val="00BD6CFA"/>
    <w:rsid w:val="00BF1E7D"/>
    <w:rsid w:val="00BF339C"/>
    <w:rsid w:val="00BF6555"/>
    <w:rsid w:val="00BF746F"/>
    <w:rsid w:val="00C07D89"/>
    <w:rsid w:val="00C11F5D"/>
    <w:rsid w:val="00C1370B"/>
    <w:rsid w:val="00C16937"/>
    <w:rsid w:val="00C23302"/>
    <w:rsid w:val="00C25AD9"/>
    <w:rsid w:val="00C27523"/>
    <w:rsid w:val="00C33FD7"/>
    <w:rsid w:val="00C340E2"/>
    <w:rsid w:val="00C40B46"/>
    <w:rsid w:val="00C44432"/>
    <w:rsid w:val="00C472F2"/>
    <w:rsid w:val="00C5023E"/>
    <w:rsid w:val="00C52049"/>
    <w:rsid w:val="00C573EF"/>
    <w:rsid w:val="00C633F4"/>
    <w:rsid w:val="00C672AC"/>
    <w:rsid w:val="00C70FE6"/>
    <w:rsid w:val="00C711B3"/>
    <w:rsid w:val="00C756F1"/>
    <w:rsid w:val="00C76674"/>
    <w:rsid w:val="00C81731"/>
    <w:rsid w:val="00C87838"/>
    <w:rsid w:val="00C905D3"/>
    <w:rsid w:val="00C92144"/>
    <w:rsid w:val="00C96143"/>
    <w:rsid w:val="00C976EF"/>
    <w:rsid w:val="00CA015F"/>
    <w:rsid w:val="00CA302A"/>
    <w:rsid w:val="00CB22B8"/>
    <w:rsid w:val="00CB46A3"/>
    <w:rsid w:val="00CC09FF"/>
    <w:rsid w:val="00CC1A05"/>
    <w:rsid w:val="00CD5289"/>
    <w:rsid w:val="00CD6122"/>
    <w:rsid w:val="00CD758B"/>
    <w:rsid w:val="00CD77AF"/>
    <w:rsid w:val="00CE0D00"/>
    <w:rsid w:val="00CE12F4"/>
    <w:rsid w:val="00CE3AB4"/>
    <w:rsid w:val="00CE48B3"/>
    <w:rsid w:val="00CE5DC8"/>
    <w:rsid w:val="00CF1D72"/>
    <w:rsid w:val="00CF4555"/>
    <w:rsid w:val="00CF70E4"/>
    <w:rsid w:val="00CF7A03"/>
    <w:rsid w:val="00D01467"/>
    <w:rsid w:val="00D035DF"/>
    <w:rsid w:val="00D06A9E"/>
    <w:rsid w:val="00D15A36"/>
    <w:rsid w:val="00D175B8"/>
    <w:rsid w:val="00D26D07"/>
    <w:rsid w:val="00D34B26"/>
    <w:rsid w:val="00D35F67"/>
    <w:rsid w:val="00D366DF"/>
    <w:rsid w:val="00D366E5"/>
    <w:rsid w:val="00D37707"/>
    <w:rsid w:val="00D5738A"/>
    <w:rsid w:val="00D6331B"/>
    <w:rsid w:val="00D66B26"/>
    <w:rsid w:val="00D8440F"/>
    <w:rsid w:val="00D854BE"/>
    <w:rsid w:val="00D91D64"/>
    <w:rsid w:val="00D9386A"/>
    <w:rsid w:val="00D97552"/>
    <w:rsid w:val="00D97BE8"/>
    <w:rsid w:val="00DA571C"/>
    <w:rsid w:val="00DB1FC0"/>
    <w:rsid w:val="00DC1A50"/>
    <w:rsid w:val="00DC2180"/>
    <w:rsid w:val="00DD0F67"/>
    <w:rsid w:val="00DD42AB"/>
    <w:rsid w:val="00DD6B57"/>
    <w:rsid w:val="00DE13A1"/>
    <w:rsid w:val="00DE3057"/>
    <w:rsid w:val="00DE3203"/>
    <w:rsid w:val="00DE3C9E"/>
    <w:rsid w:val="00DE7913"/>
    <w:rsid w:val="00DF2D91"/>
    <w:rsid w:val="00DF2FD1"/>
    <w:rsid w:val="00E010D1"/>
    <w:rsid w:val="00E01B5F"/>
    <w:rsid w:val="00E02C30"/>
    <w:rsid w:val="00E031C5"/>
    <w:rsid w:val="00E050F9"/>
    <w:rsid w:val="00E06628"/>
    <w:rsid w:val="00E12AA9"/>
    <w:rsid w:val="00E16A76"/>
    <w:rsid w:val="00E24569"/>
    <w:rsid w:val="00E258EC"/>
    <w:rsid w:val="00E335AF"/>
    <w:rsid w:val="00E377DA"/>
    <w:rsid w:val="00E40F3D"/>
    <w:rsid w:val="00E453B5"/>
    <w:rsid w:val="00E47155"/>
    <w:rsid w:val="00E54EE3"/>
    <w:rsid w:val="00E55CE7"/>
    <w:rsid w:val="00E621E6"/>
    <w:rsid w:val="00E62290"/>
    <w:rsid w:val="00E63DB8"/>
    <w:rsid w:val="00E67560"/>
    <w:rsid w:val="00E71124"/>
    <w:rsid w:val="00E809E0"/>
    <w:rsid w:val="00E81895"/>
    <w:rsid w:val="00E8309C"/>
    <w:rsid w:val="00E8318D"/>
    <w:rsid w:val="00E86C14"/>
    <w:rsid w:val="00E8766C"/>
    <w:rsid w:val="00EA1907"/>
    <w:rsid w:val="00EA198D"/>
    <w:rsid w:val="00EA5387"/>
    <w:rsid w:val="00EB2E07"/>
    <w:rsid w:val="00EB5471"/>
    <w:rsid w:val="00EC35D5"/>
    <w:rsid w:val="00ED5431"/>
    <w:rsid w:val="00EE0B64"/>
    <w:rsid w:val="00EE3EAC"/>
    <w:rsid w:val="00EF638C"/>
    <w:rsid w:val="00F00350"/>
    <w:rsid w:val="00F0202F"/>
    <w:rsid w:val="00F05288"/>
    <w:rsid w:val="00F142AF"/>
    <w:rsid w:val="00F15C1B"/>
    <w:rsid w:val="00F17345"/>
    <w:rsid w:val="00F22D00"/>
    <w:rsid w:val="00F23680"/>
    <w:rsid w:val="00F26374"/>
    <w:rsid w:val="00F368F9"/>
    <w:rsid w:val="00F37141"/>
    <w:rsid w:val="00F372FD"/>
    <w:rsid w:val="00F50103"/>
    <w:rsid w:val="00F51A61"/>
    <w:rsid w:val="00F529DC"/>
    <w:rsid w:val="00F661A0"/>
    <w:rsid w:val="00F76269"/>
    <w:rsid w:val="00F7725E"/>
    <w:rsid w:val="00F8028A"/>
    <w:rsid w:val="00F80CA5"/>
    <w:rsid w:val="00F81EE9"/>
    <w:rsid w:val="00F82F89"/>
    <w:rsid w:val="00F85B4C"/>
    <w:rsid w:val="00FA4325"/>
    <w:rsid w:val="00FB4A1B"/>
    <w:rsid w:val="00FB76C4"/>
    <w:rsid w:val="00FC01D0"/>
    <w:rsid w:val="00FD17BF"/>
    <w:rsid w:val="00FE3D3C"/>
    <w:rsid w:val="00FF0449"/>
    <w:rsid w:val="00FF6ACA"/>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E93D"/>
  <w15:docId w15:val="{51CB7CE8-851F-4B6E-A18C-54A5CAA4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E8"/>
    <w:rPr>
      <w:rFonts w:ascii="Arial" w:eastAsia="Arial" w:hAnsi="Arial" w:cs="Arial"/>
    </w:rPr>
  </w:style>
  <w:style w:type="paragraph" w:styleId="Heading1">
    <w:name w:val="heading 1"/>
    <w:basedOn w:val="Normal"/>
    <w:next w:val="Normal"/>
    <w:link w:val="Heading1Char"/>
    <w:uiPriority w:val="9"/>
    <w:qFormat/>
    <w:rsid w:val="005D33C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38C"/>
    <w:rPr>
      <w:sz w:val="16"/>
      <w:szCs w:val="16"/>
    </w:rPr>
  </w:style>
  <w:style w:type="paragraph" w:styleId="CommentText">
    <w:name w:val="annotation text"/>
    <w:basedOn w:val="Normal"/>
    <w:link w:val="CommentTextChar"/>
    <w:uiPriority w:val="99"/>
    <w:unhideWhenUsed/>
    <w:rsid w:val="00EF638C"/>
    <w:rPr>
      <w:sz w:val="20"/>
      <w:szCs w:val="20"/>
    </w:rPr>
  </w:style>
  <w:style w:type="character" w:customStyle="1" w:styleId="CommentTextChar">
    <w:name w:val="Comment Text Char"/>
    <w:basedOn w:val="DefaultParagraphFont"/>
    <w:link w:val="CommentText"/>
    <w:uiPriority w:val="99"/>
    <w:rsid w:val="00EF63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638C"/>
    <w:rPr>
      <w:b/>
      <w:bCs/>
    </w:rPr>
  </w:style>
  <w:style w:type="character" w:customStyle="1" w:styleId="CommentSubjectChar">
    <w:name w:val="Comment Subject Char"/>
    <w:basedOn w:val="CommentTextChar"/>
    <w:link w:val="CommentSubject"/>
    <w:uiPriority w:val="99"/>
    <w:semiHidden/>
    <w:rsid w:val="00EF638C"/>
    <w:rPr>
      <w:rFonts w:ascii="Arial" w:eastAsia="Arial" w:hAnsi="Arial" w:cs="Arial"/>
      <w:b/>
      <w:bCs/>
      <w:sz w:val="20"/>
      <w:szCs w:val="20"/>
    </w:rPr>
  </w:style>
  <w:style w:type="paragraph" w:styleId="Revision">
    <w:name w:val="Revision"/>
    <w:hidden/>
    <w:uiPriority w:val="99"/>
    <w:semiHidden/>
    <w:rsid w:val="00CD6122"/>
    <w:pPr>
      <w:widowControl/>
      <w:autoSpaceDE/>
      <w:autoSpaceDN/>
    </w:pPr>
    <w:rPr>
      <w:rFonts w:ascii="Arial" w:eastAsia="Arial" w:hAnsi="Arial" w:cs="Arial"/>
    </w:rPr>
  </w:style>
  <w:style w:type="table" w:styleId="TableGrid">
    <w:name w:val="Table Grid"/>
    <w:basedOn w:val="TableNormal"/>
    <w:uiPriority w:val="39"/>
    <w:rsid w:val="00C8173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66B"/>
    <w:rPr>
      <w:color w:val="0000FF" w:themeColor="hyperlink"/>
      <w:u w:val="single"/>
    </w:rPr>
  </w:style>
  <w:style w:type="character" w:styleId="UnresolvedMention">
    <w:name w:val="Unresolved Mention"/>
    <w:basedOn w:val="DefaultParagraphFont"/>
    <w:uiPriority w:val="99"/>
    <w:semiHidden/>
    <w:unhideWhenUsed/>
    <w:rsid w:val="00BB066B"/>
    <w:rPr>
      <w:color w:val="605E5C"/>
      <w:shd w:val="clear" w:color="auto" w:fill="E1DFDD"/>
    </w:rPr>
  </w:style>
  <w:style w:type="character" w:customStyle="1" w:styleId="Heading1Char">
    <w:name w:val="Heading 1 Char"/>
    <w:basedOn w:val="DefaultParagraphFont"/>
    <w:link w:val="Heading1"/>
    <w:uiPriority w:val="9"/>
    <w:rsid w:val="005D33C6"/>
    <w:rPr>
      <w:rFonts w:asciiTheme="majorHAnsi" w:eastAsiaTheme="majorEastAsia" w:hAnsiTheme="majorHAnsi" w:cstheme="majorBidi"/>
      <w:color w:val="365F91" w:themeColor="accent1" w:themeShade="BF"/>
      <w:sz w:val="32"/>
      <w:szCs w:val="32"/>
    </w:rPr>
  </w:style>
  <w:style w:type="paragraph" w:customStyle="1" w:styleId="Encls">
    <w:name w:val="Encls"/>
    <w:basedOn w:val="Normal"/>
    <w:link w:val="EnclsChar"/>
    <w:uiPriority w:val="4"/>
    <w:qFormat/>
    <w:rsid w:val="00694AC0"/>
    <w:pPr>
      <w:widowControl/>
      <w:tabs>
        <w:tab w:val="left" w:pos="360"/>
        <w:tab w:val="left" w:pos="4680"/>
      </w:tabs>
      <w:adjustRightInd w:val="0"/>
      <w:spacing w:before="1200" w:after="240"/>
      <w:contextualSpacing/>
    </w:pPr>
    <w:rPr>
      <w:rFonts w:eastAsia="Times New Roman"/>
      <w:sz w:val="24"/>
      <w:szCs w:val="24"/>
    </w:rPr>
  </w:style>
  <w:style w:type="character" w:customStyle="1" w:styleId="EnclsChar">
    <w:name w:val="Encls Char"/>
    <w:basedOn w:val="DefaultParagraphFont"/>
    <w:link w:val="Encls"/>
    <w:uiPriority w:val="4"/>
    <w:rsid w:val="00694AC0"/>
    <w:rPr>
      <w:rFonts w:ascii="Arial" w:eastAsia="Times New Roman" w:hAnsi="Arial" w:cs="Arial"/>
      <w:sz w:val="24"/>
      <w:szCs w:val="24"/>
    </w:rPr>
  </w:style>
  <w:style w:type="paragraph" w:styleId="Header">
    <w:name w:val="header"/>
    <w:basedOn w:val="Normal"/>
    <w:link w:val="HeaderChar"/>
    <w:uiPriority w:val="99"/>
    <w:unhideWhenUsed/>
    <w:rsid w:val="00D01467"/>
    <w:pPr>
      <w:tabs>
        <w:tab w:val="center" w:pos="4680"/>
        <w:tab w:val="right" w:pos="9360"/>
      </w:tabs>
    </w:pPr>
  </w:style>
  <w:style w:type="character" w:customStyle="1" w:styleId="HeaderChar">
    <w:name w:val="Header Char"/>
    <w:basedOn w:val="DefaultParagraphFont"/>
    <w:link w:val="Header"/>
    <w:uiPriority w:val="99"/>
    <w:rsid w:val="00D01467"/>
    <w:rPr>
      <w:rFonts w:ascii="Arial" w:eastAsia="Arial" w:hAnsi="Arial" w:cs="Arial"/>
    </w:rPr>
  </w:style>
  <w:style w:type="paragraph" w:styleId="Footer">
    <w:name w:val="footer"/>
    <w:basedOn w:val="Normal"/>
    <w:link w:val="FooterChar"/>
    <w:uiPriority w:val="99"/>
    <w:unhideWhenUsed/>
    <w:rsid w:val="00D01467"/>
    <w:pPr>
      <w:tabs>
        <w:tab w:val="center" w:pos="4680"/>
        <w:tab w:val="right" w:pos="9360"/>
      </w:tabs>
    </w:pPr>
  </w:style>
  <w:style w:type="character" w:customStyle="1" w:styleId="FooterChar">
    <w:name w:val="Footer Char"/>
    <w:basedOn w:val="DefaultParagraphFont"/>
    <w:link w:val="Footer"/>
    <w:uiPriority w:val="99"/>
    <w:rsid w:val="00D01467"/>
    <w:rPr>
      <w:rFonts w:ascii="Arial" w:eastAsia="Arial" w:hAnsi="Arial" w:cs="Arial"/>
    </w:rPr>
  </w:style>
  <w:style w:type="table" w:customStyle="1" w:styleId="TableGrid1">
    <w:name w:val="Table Grid1"/>
    <w:basedOn w:val="TableNormal"/>
    <w:next w:val="TableGrid"/>
    <w:uiPriority w:val="39"/>
    <w:rsid w:val="00B30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15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646">
      <w:bodyDiv w:val="1"/>
      <w:marLeft w:val="0"/>
      <w:marRight w:val="0"/>
      <w:marTop w:val="0"/>
      <w:marBottom w:val="0"/>
      <w:divBdr>
        <w:top w:val="none" w:sz="0" w:space="0" w:color="auto"/>
        <w:left w:val="none" w:sz="0" w:space="0" w:color="auto"/>
        <w:bottom w:val="none" w:sz="0" w:space="0" w:color="auto"/>
        <w:right w:val="none" w:sz="0" w:space="0" w:color="auto"/>
      </w:divBdr>
    </w:div>
    <w:div w:id="180781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C060DC519C5438F279013B0EC9B02" ma:contentTypeVersion="15" ma:contentTypeDescription="Create a new document." ma:contentTypeScope="" ma:versionID="fa210b3f553769f3933fa11dce5873fc">
  <xsd:schema xmlns:xsd="http://www.w3.org/2001/XMLSchema" xmlns:xs="http://www.w3.org/2001/XMLSchema" xmlns:p="http://schemas.microsoft.com/office/2006/metadata/properties" xmlns:ns1="http://schemas.microsoft.com/sharepoint/v3" xmlns:ns3="bc96db8f-62c4-44cc-8b28-7ef117495d18" xmlns:ns4="04adc925-6b5d-4628-b7e0-5b86efa98958" targetNamespace="http://schemas.microsoft.com/office/2006/metadata/properties" ma:root="true" ma:fieldsID="dce07615dc7285a4b1338fca401ff461" ns1:_="" ns3:_="" ns4:_="">
    <xsd:import namespace="http://schemas.microsoft.com/sharepoint/v3"/>
    <xsd:import namespace="bc96db8f-62c4-44cc-8b28-7ef117495d18"/>
    <xsd:import namespace="04adc925-6b5d-4628-b7e0-5b86efa98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db8f-62c4-44cc-8b28-7ef117495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dc925-6b5d-4628-b7e0-5b86efa98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adc925-6b5d-4628-b7e0-5b86efa989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B1FDBA-6922-4D76-8473-B89E4C9E0EE7}">
  <ds:schemaRefs>
    <ds:schemaRef ds:uri="http://schemas.microsoft.com/sharepoint/v3/contenttype/forms"/>
  </ds:schemaRefs>
</ds:datastoreItem>
</file>

<file path=customXml/itemProps2.xml><?xml version="1.0" encoding="utf-8"?>
<ds:datastoreItem xmlns:ds="http://schemas.openxmlformats.org/officeDocument/2006/customXml" ds:itemID="{C7D4EEDC-491D-4630-B202-E6BD129E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6db8f-62c4-44cc-8b28-7ef117495d18"/>
    <ds:schemaRef ds:uri="04adc925-6b5d-4628-b7e0-5b86efa98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1BE9A-0C23-4945-8EAC-23FE5D696E42}">
  <ds:schemaRefs>
    <ds:schemaRef ds:uri="http://schemas.microsoft.com/office/2006/metadata/properties"/>
    <ds:schemaRef ds:uri="http://schemas.microsoft.com/office/infopath/2007/PartnerControls"/>
    <ds:schemaRef ds:uri="04adc925-6b5d-4628-b7e0-5b86efa98958"/>
    <ds:schemaRef ds:uri="http://schemas.microsoft.com/sharepoint/v3"/>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493</Words>
  <Characters>3093</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Hairston, Ana I CIV US USA TRADOC</dc:creator>
  <cp:keywords>DA Letterhead Template</cp:keywords>
  <cp:lastModifiedBy>Weinerth, Kyle R CPT USARMY ASU (USA)</cp:lastModifiedBy>
  <cp:revision>21</cp:revision>
  <cp:lastPrinted>2024-09-19T17:21:00Z</cp:lastPrinted>
  <dcterms:created xsi:type="dcterms:W3CDTF">2026-04-10T17:26:00Z</dcterms:created>
  <dcterms:modified xsi:type="dcterms:W3CDTF">2026-04-14T20:04:00Z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0x010100398C060DC519C5438F279013B0EC9B02</vt:lpwstr>
  </property>
  <property fmtid="{D5CDD505-2E9C-101B-9397-08002B2CF9AE}" pid="3" name="Created">
    <vt:filetime>2024-07-11T00:00:00Z</vt:filetime>
  </property>
  <property fmtid="{D5CDD505-2E9C-101B-9397-08002B2CF9AE}" pid="4" name="Creator">
    <vt:lpwstr>Acrobat PDFMaker 24 for Word</vt:lpwstr>
  </property>
  <property fmtid="{D5CDD505-2E9C-101B-9397-08002B2CF9AE}" pid="5" name="LastSaved">
    <vt:filetime>2024-08-16T00:00:00Z</vt:filetime>
  </property>
  <property fmtid="{D5CDD505-2E9C-101B-9397-08002B2CF9AE}" pid="6" name="Producer">
    <vt:lpwstr>Adobe PDF Library 24.2.121</vt:lpwstr>
  </property>
  <property fmtid="{D5CDD505-2E9C-101B-9397-08002B2CF9AE}" pid="7" name="SourceModified">
    <vt:lpwstr>D:20240711120825</vt:lpwstr>
  </property>
</Properties>
</file>